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2C665" w14:textId="28A20527" w:rsidR="000858B0" w:rsidRPr="002C0D2F" w:rsidRDefault="004A545A">
      <w:pPr>
        <w:rPr>
          <w:rFonts w:ascii="Proxima Nova Lt" w:hAnsi="Proxima Nova Lt" w:cs="Arial"/>
          <w:b/>
          <w:bCs/>
          <w:color w:val="0070C0"/>
          <w:sz w:val="36"/>
          <w:szCs w:val="36"/>
        </w:rPr>
      </w:pPr>
      <w:r w:rsidRPr="002C0D2F">
        <w:rPr>
          <w:rFonts w:ascii="Proxima Nova Lt" w:hAnsi="Proxima Nova Lt" w:cs="Arial"/>
          <w:b/>
          <w:bCs/>
          <w:color w:val="0070C0"/>
          <w:sz w:val="36"/>
          <w:szCs w:val="36"/>
        </w:rPr>
        <w:t>Development</w:t>
      </w:r>
      <w:r w:rsidR="00A10479" w:rsidRPr="002C0D2F">
        <w:rPr>
          <w:rFonts w:ascii="Proxima Nova Lt" w:hAnsi="Proxima Nova Lt" w:cs="Arial"/>
          <w:b/>
          <w:bCs/>
          <w:color w:val="0070C0"/>
          <w:sz w:val="36"/>
          <w:szCs w:val="36"/>
        </w:rPr>
        <w:t xml:space="preserve"> Awards</w:t>
      </w:r>
    </w:p>
    <w:p w14:paraId="5CDB71CF" w14:textId="77777777" w:rsidR="00642D36" w:rsidRPr="002C0D2F" w:rsidRDefault="00642D36" w:rsidP="000858B0">
      <w:pPr>
        <w:rPr>
          <w:rFonts w:ascii="Proxima Nova Lt" w:hAnsi="Proxima Nova Lt" w:cs="Arial"/>
          <w:b/>
          <w:bCs/>
          <w:color w:val="000000" w:themeColor="text1"/>
          <w:sz w:val="28"/>
          <w:szCs w:val="28"/>
        </w:rPr>
      </w:pPr>
    </w:p>
    <w:p w14:paraId="3F45BE99" w14:textId="3BA49B58" w:rsidR="000858B0" w:rsidRPr="002C0D2F" w:rsidRDefault="000858B0">
      <w:pPr>
        <w:rPr>
          <w:rFonts w:ascii="Proxima Nova Lt" w:hAnsi="Proxima Nova Lt" w:cs="Arial"/>
          <w:b/>
          <w:bCs/>
          <w:color w:val="000000" w:themeColor="text1"/>
          <w:sz w:val="28"/>
          <w:szCs w:val="28"/>
        </w:rPr>
      </w:pPr>
      <w:r w:rsidRPr="002C0D2F">
        <w:rPr>
          <w:rFonts w:ascii="Proxima Nova Lt" w:hAnsi="Proxima Nova Lt" w:cs="Arial"/>
          <w:b/>
          <w:bCs/>
          <w:color w:val="000000" w:themeColor="text1"/>
          <w:sz w:val="28"/>
          <w:szCs w:val="28"/>
        </w:rPr>
        <w:t>Overview</w:t>
      </w:r>
    </w:p>
    <w:p w14:paraId="540E5752" w14:textId="3CA89EBB" w:rsidR="000858B0" w:rsidRPr="002C0D2F" w:rsidRDefault="002C0D2F">
      <w:pPr>
        <w:rPr>
          <w:rFonts w:ascii="Proxima Nova Lt" w:hAnsi="Proxima Nova Lt"/>
        </w:rPr>
      </w:pPr>
      <w:r>
        <w:rPr>
          <w:rFonts w:ascii="Proxima Nova Lt" w:hAnsi="Proxima Nova Lt"/>
        </w:rPr>
        <w:br/>
      </w:r>
      <w:r w:rsidR="00A10479" w:rsidRPr="002C0D2F">
        <w:rPr>
          <w:rFonts w:ascii="Proxima Nova Lt" w:hAnsi="Proxima Nova Lt"/>
        </w:rPr>
        <w:t xml:space="preserve">The </w:t>
      </w:r>
      <w:r w:rsidR="004A545A" w:rsidRPr="002C0D2F">
        <w:rPr>
          <w:rFonts w:ascii="Proxima Nova Lt" w:hAnsi="Proxima Nova Lt"/>
        </w:rPr>
        <w:t>Development</w:t>
      </w:r>
      <w:r w:rsidR="003A2512" w:rsidRPr="002C0D2F">
        <w:rPr>
          <w:rFonts w:ascii="Proxima Nova Lt" w:hAnsi="Proxima Nova Lt"/>
        </w:rPr>
        <w:t xml:space="preserve"> Awards honour </w:t>
      </w:r>
      <w:r w:rsidR="00BE3916" w:rsidRPr="002C0D2F">
        <w:rPr>
          <w:rFonts w:ascii="Proxima Nova Lt" w:hAnsi="Proxima Nova Lt"/>
        </w:rPr>
        <w:t>seven</w:t>
      </w:r>
      <w:r w:rsidR="003A2512" w:rsidRPr="002C0D2F">
        <w:rPr>
          <w:rFonts w:ascii="Proxima Nova Lt" w:hAnsi="Proxima Nova Lt"/>
        </w:rPr>
        <w:t xml:space="preserve"> (</w:t>
      </w:r>
      <w:r w:rsidR="00BE3916" w:rsidRPr="002C0D2F">
        <w:rPr>
          <w:rFonts w:ascii="Proxima Nova Lt" w:hAnsi="Proxima Nova Lt"/>
        </w:rPr>
        <w:t>7</w:t>
      </w:r>
      <w:r w:rsidR="003A2512" w:rsidRPr="002C0D2F">
        <w:rPr>
          <w:rFonts w:ascii="Proxima Nova Lt" w:hAnsi="Proxima Nova Lt"/>
        </w:rPr>
        <w:t xml:space="preserve">) </w:t>
      </w:r>
      <w:r w:rsidR="00B7486A" w:rsidRPr="002C0D2F">
        <w:rPr>
          <w:rFonts w:ascii="Proxima Nova Lt" w:hAnsi="Proxima Nova Lt"/>
        </w:rPr>
        <w:t>member companies</w:t>
      </w:r>
      <w:r w:rsidR="00C776F1" w:rsidRPr="002C0D2F">
        <w:rPr>
          <w:rFonts w:ascii="Proxima Nova Lt" w:hAnsi="Proxima Nova Lt"/>
        </w:rPr>
        <w:t xml:space="preserve"> for their planning and design efforts related to community development. </w:t>
      </w:r>
    </w:p>
    <w:p w14:paraId="67749D24" w14:textId="7BEBE066" w:rsidR="00A10479" w:rsidRPr="002C0D2F" w:rsidRDefault="00A10479" w:rsidP="009013CE">
      <w:pPr>
        <w:rPr>
          <w:rFonts w:ascii="Proxima Nova Lt" w:hAnsi="Proxima Nova Lt"/>
        </w:rPr>
      </w:pPr>
    </w:p>
    <w:p w14:paraId="61D427ED" w14:textId="46F8ABBC" w:rsidR="00C704FB" w:rsidRPr="002C0D2F" w:rsidRDefault="00C704FB" w:rsidP="00A10479">
      <w:pPr>
        <w:pStyle w:val="ListParagraph"/>
        <w:numPr>
          <w:ilvl w:val="0"/>
          <w:numId w:val="5"/>
        </w:numPr>
        <w:rPr>
          <w:rFonts w:ascii="Proxima Nova Lt" w:hAnsi="Proxima Nova Lt"/>
          <w:sz w:val="24"/>
          <w:szCs w:val="24"/>
        </w:rPr>
      </w:pPr>
      <w:r w:rsidRPr="002C0D2F">
        <w:rPr>
          <w:rFonts w:ascii="Proxima Nova Lt" w:hAnsi="Proxima Nova Lt"/>
          <w:sz w:val="24"/>
          <w:szCs w:val="24"/>
        </w:rPr>
        <w:t>Best New Community</w:t>
      </w:r>
    </w:p>
    <w:p w14:paraId="73240F5A" w14:textId="48A398BB" w:rsidR="00C704FB" w:rsidRPr="002C0D2F" w:rsidRDefault="00C704FB" w:rsidP="00A10479">
      <w:pPr>
        <w:pStyle w:val="ListParagraph"/>
        <w:numPr>
          <w:ilvl w:val="0"/>
          <w:numId w:val="5"/>
        </w:numPr>
        <w:rPr>
          <w:rFonts w:ascii="Proxima Nova Lt" w:hAnsi="Proxima Nova Lt"/>
          <w:sz w:val="24"/>
          <w:szCs w:val="24"/>
        </w:rPr>
      </w:pPr>
      <w:r w:rsidRPr="002C0D2F">
        <w:rPr>
          <w:rFonts w:ascii="Proxima Nova Lt" w:hAnsi="Proxima Nova Lt"/>
          <w:sz w:val="24"/>
          <w:szCs w:val="24"/>
        </w:rPr>
        <w:t xml:space="preserve">Best </w:t>
      </w:r>
      <w:r w:rsidR="00BE46B8" w:rsidRPr="002C0D2F">
        <w:rPr>
          <w:rFonts w:ascii="Proxima Nova Lt" w:hAnsi="Proxima Nova Lt"/>
          <w:sz w:val="24"/>
          <w:szCs w:val="24"/>
        </w:rPr>
        <w:t xml:space="preserve">HOA </w:t>
      </w:r>
      <w:r w:rsidRPr="002C0D2F">
        <w:rPr>
          <w:rFonts w:ascii="Proxima Nova Lt" w:hAnsi="Proxima Nova Lt"/>
          <w:sz w:val="24"/>
          <w:szCs w:val="24"/>
        </w:rPr>
        <w:t>Community</w:t>
      </w:r>
    </w:p>
    <w:p w14:paraId="77E85608" w14:textId="16FA2F36" w:rsidR="00BE46B8" w:rsidRPr="002C0D2F" w:rsidRDefault="00BE46B8" w:rsidP="00BE46B8">
      <w:pPr>
        <w:pStyle w:val="ListParagraph"/>
        <w:numPr>
          <w:ilvl w:val="0"/>
          <w:numId w:val="5"/>
        </w:numPr>
        <w:rPr>
          <w:rFonts w:ascii="Proxima Nova Lt" w:hAnsi="Proxima Nova Lt"/>
          <w:sz w:val="24"/>
          <w:szCs w:val="24"/>
        </w:rPr>
      </w:pPr>
      <w:r w:rsidRPr="002C0D2F">
        <w:rPr>
          <w:rFonts w:ascii="Proxima Nova Lt" w:hAnsi="Proxima Nova Lt"/>
          <w:sz w:val="24"/>
          <w:szCs w:val="24"/>
        </w:rPr>
        <w:t>Best Non-HOA Community</w:t>
      </w:r>
    </w:p>
    <w:p w14:paraId="67801E77" w14:textId="5C58C528" w:rsidR="00C704FB" w:rsidRPr="002C0D2F" w:rsidRDefault="00E90C4C" w:rsidP="00A10479">
      <w:pPr>
        <w:pStyle w:val="ListParagraph"/>
        <w:numPr>
          <w:ilvl w:val="0"/>
          <w:numId w:val="5"/>
        </w:numPr>
        <w:rPr>
          <w:rFonts w:ascii="Proxima Nova Lt" w:hAnsi="Proxima Nova Lt"/>
          <w:sz w:val="24"/>
          <w:szCs w:val="24"/>
        </w:rPr>
      </w:pPr>
      <w:r w:rsidRPr="002C0D2F">
        <w:rPr>
          <w:rFonts w:ascii="Proxima Nova Lt" w:hAnsi="Proxima Nova Lt"/>
          <w:sz w:val="24"/>
          <w:szCs w:val="24"/>
        </w:rPr>
        <w:t xml:space="preserve">Best </w:t>
      </w:r>
      <w:r w:rsidR="009013CE" w:rsidRPr="002C0D2F">
        <w:rPr>
          <w:rFonts w:ascii="Proxima Nova Lt" w:hAnsi="Proxima Nova Lt"/>
          <w:sz w:val="24"/>
          <w:szCs w:val="24"/>
        </w:rPr>
        <w:t>Mixed-Use</w:t>
      </w:r>
      <w:r w:rsidRPr="002C0D2F">
        <w:rPr>
          <w:rFonts w:ascii="Proxima Nova Lt" w:hAnsi="Proxima Nova Lt"/>
          <w:sz w:val="24"/>
          <w:szCs w:val="24"/>
        </w:rPr>
        <w:t xml:space="preserve"> Development</w:t>
      </w:r>
    </w:p>
    <w:p w14:paraId="577FADB6" w14:textId="3673B223" w:rsidR="00C704FB" w:rsidRPr="002C0D2F" w:rsidRDefault="00900542" w:rsidP="00C704FB">
      <w:pPr>
        <w:pStyle w:val="ListParagraph"/>
        <w:numPr>
          <w:ilvl w:val="0"/>
          <w:numId w:val="5"/>
        </w:numPr>
        <w:rPr>
          <w:rFonts w:ascii="Proxima Nova Lt" w:hAnsi="Proxima Nova Lt"/>
          <w:sz w:val="24"/>
          <w:szCs w:val="24"/>
        </w:rPr>
      </w:pPr>
      <w:r w:rsidRPr="002C0D2F">
        <w:rPr>
          <w:rFonts w:ascii="Proxima Nova Lt" w:hAnsi="Proxima Nova Lt"/>
          <w:sz w:val="24"/>
          <w:szCs w:val="24"/>
        </w:rPr>
        <w:t xml:space="preserve">Best </w:t>
      </w:r>
      <w:r w:rsidR="003E48D3" w:rsidRPr="002C0D2F">
        <w:rPr>
          <w:rFonts w:ascii="Proxima Nova Lt" w:hAnsi="Proxima Nova Lt"/>
          <w:sz w:val="24"/>
          <w:szCs w:val="24"/>
        </w:rPr>
        <w:t xml:space="preserve">Low-Rise </w:t>
      </w:r>
      <w:r w:rsidR="00BE3916" w:rsidRPr="002C0D2F">
        <w:rPr>
          <w:rFonts w:ascii="Proxima Nova Lt" w:hAnsi="Proxima Nova Lt"/>
          <w:sz w:val="24"/>
          <w:szCs w:val="24"/>
        </w:rPr>
        <w:t xml:space="preserve">Development </w:t>
      </w:r>
      <w:r w:rsidR="00636B33" w:rsidRPr="002C0D2F">
        <w:rPr>
          <w:rFonts w:ascii="Proxima Nova Lt" w:hAnsi="Proxima Nova Lt"/>
          <w:sz w:val="24"/>
          <w:szCs w:val="24"/>
        </w:rPr>
        <w:t>(0-3 stor</w:t>
      </w:r>
      <w:r w:rsidR="00B31AAF" w:rsidRPr="002C0D2F">
        <w:rPr>
          <w:rFonts w:ascii="Proxima Nova Lt" w:hAnsi="Proxima Nova Lt"/>
          <w:sz w:val="24"/>
          <w:szCs w:val="24"/>
        </w:rPr>
        <w:t>eys)</w:t>
      </w:r>
    </w:p>
    <w:p w14:paraId="59747E49" w14:textId="0F85AD94" w:rsidR="00BE46B8" w:rsidRPr="002C0D2F" w:rsidRDefault="00BE46B8" w:rsidP="00C704FB">
      <w:pPr>
        <w:pStyle w:val="ListParagraph"/>
        <w:numPr>
          <w:ilvl w:val="0"/>
          <w:numId w:val="5"/>
        </w:numPr>
        <w:rPr>
          <w:rFonts w:ascii="Proxima Nova Lt" w:hAnsi="Proxima Nova Lt"/>
          <w:sz w:val="24"/>
          <w:szCs w:val="24"/>
        </w:rPr>
      </w:pPr>
      <w:r w:rsidRPr="002C0D2F">
        <w:rPr>
          <w:rFonts w:ascii="Proxima Nova Lt" w:hAnsi="Proxima Nova Lt"/>
          <w:sz w:val="24"/>
          <w:szCs w:val="24"/>
        </w:rPr>
        <w:t xml:space="preserve">Best Mid-Rise Development </w:t>
      </w:r>
      <w:r w:rsidR="00B31AAF" w:rsidRPr="002C0D2F">
        <w:rPr>
          <w:rFonts w:ascii="Proxima Nova Lt" w:hAnsi="Proxima Nova Lt"/>
          <w:sz w:val="24"/>
          <w:szCs w:val="24"/>
        </w:rPr>
        <w:t>(4-8 storeys)</w:t>
      </w:r>
    </w:p>
    <w:p w14:paraId="6B211972" w14:textId="1660B779" w:rsidR="003E48D3" w:rsidRPr="002C0D2F" w:rsidRDefault="003E48D3" w:rsidP="003E48D3">
      <w:pPr>
        <w:pStyle w:val="ListParagraph"/>
        <w:numPr>
          <w:ilvl w:val="0"/>
          <w:numId w:val="5"/>
        </w:numPr>
        <w:rPr>
          <w:rFonts w:ascii="Proxima Nova Lt" w:hAnsi="Proxima Nova Lt"/>
          <w:sz w:val="24"/>
          <w:szCs w:val="24"/>
        </w:rPr>
      </w:pPr>
      <w:r w:rsidRPr="002C0D2F">
        <w:rPr>
          <w:rFonts w:ascii="Proxima Nova Lt" w:hAnsi="Proxima Nova Lt"/>
          <w:sz w:val="24"/>
          <w:szCs w:val="24"/>
        </w:rPr>
        <w:t xml:space="preserve">Best High-Rise </w:t>
      </w:r>
      <w:r w:rsidR="00BE3916" w:rsidRPr="002C0D2F">
        <w:rPr>
          <w:rFonts w:ascii="Proxima Nova Lt" w:hAnsi="Proxima Nova Lt"/>
          <w:sz w:val="24"/>
          <w:szCs w:val="24"/>
        </w:rPr>
        <w:t xml:space="preserve">Development </w:t>
      </w:r>
      <w:r w:rsidR="00B31AAF" w:rsidRPr="002C0D2F">
        <w:rPr>
          <w:rFonts w:ascii="Proxima Nova Lt" w:hAnsi="Proxima Nova Lt"/>
          <w:sz w:val="24"/>
          <w:szCs w:val="24"/>
        </w:rPr>
        <w:t>(9+ storeys)</w:t>
      </w:r>
    </w:p>
    <w:p w14:paraId="59F7B8F7" w14:textId="2BDE337E" w:rsidR="00E806CA" w:rsidRPr="002C0D2F" w:rsidRDefault="002C0D2F" w:rsidP="00FC5B10">
      <w:pPr>
        <w:rPr>
          <w:rFonts w:ascii="Proxima Nova Lt" w:hAnsi="Proxima Nova Lt" w:cs="Arial"/>
          <w:b/>
          <w:bCs/>
          <w:color w:val="000000" w:themeColor="text1"/>
          <w:sz w:val="28"/>
          <w:szCs w:val="28"/>
        </w:rPr>
      </w:pPr>
      <w:r>
        <w:rPr>
          <w:rFonts w:ascii="Proxima Nova Lt" w:hAnsi="Proxima Nova Lt" w:cs="Arial"/>
          <w:b/>
          <w:bCs/>
          <w:color w:val="000000" w:themeColor="text1"/>
          <w:sz w:val="28"/>
          <w:szCs w:val="28"/>
        </w:rPr>
        <w:br/>
      </w:r>
      <w:r w:rsidR="00E806CA" w:rsidRPr="002C0D2F">
        <w:rPr>
          <w:rFonts w:ascii="Proxima Nova Lt" w:hAnsi="Proxima Nova Lt" w:cs="Arial"/>
          <w:b/>
          <w:bCs/>
          <w:color w:val="000000" w:themeColor="text1"/>
          <w:sz w:val="28"/>
          <w:szCs w:val="28"/>
        </w:rPr>
        <w:t>Guidelines</w:t>
      </w:r>
      <w:r w:rsidR="000858B0" w:rsidRPr="002C0D2F">
        <w:rPr>
          <w:rFonts w:ascii="Proxima Nova Lt" w:hAnsi="Proxima Nova Lt" w:cs="Arial"/>
          <w:b/>
          <w:bCs/>
          <w:color w:val="000000" w:themeColor="text1"/>
          <w:sz w:val="28"/>
          <w:szCs w:val="28"/>
        </w:rPr>
        <w:t xml:space="preserve"> </w:t>
      </w:r>
    </w:p>
    <w:p w14:paraId="36A2F7A6" w14:textId="384A6C11" w:rsidR="00E806CA" w:rsidRPr="002C0D2F" w:rsidRDefault="00E806CA" w:rsidP="00E806CA">
      <w:pPr>
        <w:pStyle w:val="ListParagraph"/>
        <w:numPr>
          <w:ilvl w:val="0"/>
          <w:numId w:val="6"/>
        </w:numPr>
        <w:spacing w:line="278" w:lineRule="auto"/>
        <w:rPr>
          <w:rFonts w:ascii="Proxima Nova Lt" w:hAnsi="Proxima Nova Lt"/>
          <w:sz w:val="24"/>
          <w:szCs w:val="24"/>
        </w:rPr>
      </w:pPr>
      <w:r w:rsidRPr="002C0D2F">
        <w:rPr>
          <w:rFonts w:ascii="Proxima Nova Lt" w:hAnsi="Proxima Nova Lt"/>
          <w:sz w:val="24"/>
          <w:szCs w:val="24"/>
        </w:rPr>
        <w:t xml:space="preserve">To qualify for </w:t>
      </w:r>
      <w:r w:rsidR="004029B0" w:rsidRPr="002C0D2F">
        <w:rPr>
          <w:rFonts w:ascii="Proxima Nova Lt" w:hAnsi="Proxima Nova Lt"/>
          <w:sz w:val="24"/>
          <w:szCs w:val="24"/>
        </w:rPr>
        <w:t>Best</w:t>
      </w:r>
      <w:r w:rsidR="00F91A3E" w:rsidRPr="002C0D2F">
        <w:rPr>
          <w:rFonts w:ascii="Proxima Nova Lt" w:hAnsi="Proxima Nova Lt"/>
          <w:sz w:val="24"/>
          <w:szCs w:val="24"/>
        </w:rPr>
        <w:t xml:space="preserve"> </w:t>
      </w:r>
      <w:r w:rsidR="004029B0" w:rsidRPr="002C0D2F">
        <w:rPr>
          <w:rFonts w:ascii="Proxima Nova Lt" w:hAnsi="Proxima Nova Lt"/>
          <w:sz w:val="24"/>
          <w:szCs w:val="24"/>
        </w:rPr>
        <w:t xml:space="preserve">Community </w:t>
      </w:r>
      <w:r w:rsidR="008125F7" w:rsidRPr="002C0D2F">
        <w:rPr>
          <w:rFonts w:ascii="Proxima Nova Lt" w:hAnsi="Proxima Nova Lt"/>
          <w:sz w:val="24"/>
          <w:szCs w:val="24"/>
        </w:rPr>
        <w:t>Awards</w:t>
      </w:r>
      <w:r w:rsidR="00C93F32" w:rsidRPr="002C0D2F">
        <w:rPr>
          <w:rFonts w:ascii="Proxima Nova Lt" w:hAnsi="Proxima Nova Lt"/>
          <w:sz w:val="24"/>
          <w:szCs w:val="24"/>
        </w:rPr>
        <w:t>,</w:t>
      </w:r>
      <w:r w:rsidR="008125F7" w:rsidRPr="002C0D2F">
        <w:rPr>
          <w:rFonts w:ascii="Proxima Nova Lt" w:hAnsi="Proxima Nova Lt"/>
          <w:sz w:val="24"/>
          <w:szCs w:val="24"/>
        </w:rPr>
        <w:t xml:space="preserve"> </w:t>
      </w:r>
      <w:r w:rsidR="004029B0" w:rsidRPr="002C0D2F">
        <w:rPr>
          <w:rFonts w:ascii="Proxima Nova Lt" w:hAnsi="Proxima Nova Lt"/>
          <w:sz w:val="24"/>
          <w:szCs w:val="24"/>
        </w:rPr>
        <w:t>a</w:t>
      </w:r>
      <w:r w:rsidR="00BE3916" w:rsidRPr="002C0D2F">
        <w:rPr>
          <w:rFonts w:ascii="Proxima Nova Lt" w:hAnsi="Proxima Nova Lt"/>
          <w:sz w:val="24"/>
          <w:szCs w:val="24"/>
        </w:rPr>
        <w:t>ctive development of a p</w:t>
      </w:r>
      <w:r w:rsidRPr="002C0D2F">
        <w:rPr>
          <w:rFonts w:ascii="Proxima Nova Lt" w:hAnsi="Proxima Nova Lt"/>
          <w:sz w:val="24"/>
          <w:szCs w:val="24"/>
        </w:rPr>
        <w:t>hase</w:t>
      </w:r>
      <w:r w:rsidR="005F193B" w:rsidRPr="002C0D2F">
        <w:rPr>
          <w:rFonts w:ascii="Proxima Nova Lt" w:hAnsi="Proxima Nova Lt"/>
          <w:sz w:val="24"/>
          <w:szCs w:val="24"/>
        </w:rPr>
        <w:t xml:space="preserve"> of the existing community</w:t>
      </w:r>
      <w:r w:rsidRPr="002C0D2F">
        <w:rPr>
          <w:rFonts w:ascii="Proxima Nova Lt" w:hAnsi="Proxima Nova Lt"/>
          <w:sz w:val="24"/>
          <w:szCs w:val="24"/>
        </w:rPr>
        <w:t xml:space="preserve"> must have been </w:t>
      </w:r>
      <w:r w:rsidR="008125F7" w:rsidRPr="002C0D2F">
        <w:rPr>
          <w:rFonts w:ascii="Proxima Nova Lt" w:hAnsi="Proxima Nova Lt"/>
          <w:sz w:val="24"/>
          <w:szCs w:val="24"/>
        </w:rPr>
        <w:t>must have occurred</w:t>
      </w:r>
      <w:r w:rsidR="00CB3E21" w:rsidRPr="002C0D2F">
        <w:rPr>
          <w:rFonts w:ascii="Proxima Nova Lt" w:hAnsi="Proxima Nova Lt"/>
          <w:sz w:val="24"/>
          <w:szCs w:val="24"/>
        </w:rPr>
        <w:t xml:space="preserve"> </w:t>
      </w:r>
      <w:r w:rsidRPr="002C0D2F">
        <w:rPr>
          <w:rFonts w:ascii="Proxima Nova Lt" w:hAnsi="Proxima Nova Lt"/>
          <w:sz w:val="24"/>
          <w:szCs w:val="24"/>
        </w:rPr>
        <w:t>during the time frame of October 1, 202</w:t>
      </w:r>
      <w:r w:rsidR="008125F7" w:rsidRPr="002C0D2F">
        <w:rPr>
          <w:rFonts w:ascii="Proxima Nova Lt" w:hAnsi="Proxima Nova Lt"/>
          <w:sz w:val="24"/>
          <w:szCs w:val="24"/>
        </w:rPr>
        <w:t>5</w:t>
      </w:r>
      <w:r w:rsidRPr="002C0D2F">
        <w:rPr>
          <w:rFonts w:ascii="Proxima Nova Lt" w:hAnsi="Proxima Nova Lt"/>
          <w:sz w:val="24"/>
          <w:szCs w:val="24"/>
        </w:rPr>
        <w:t>, to September 30, 202</w:t>
      </w:r>
      <w:r w:rsidR="008125F7" w:rsidRPr="002C0D2F">
        <w:rPr>
          <w:rFonts w:ascii="Proxima Nova Lt" w:hAnsi="Proxima Nova Lt"/>
          <w:sz w:val="24"/>
          <w:szCs w:val="24"/>
        </w:rPr>
        <w:t>6</w:t>
      </w:r>
      <w:r w:rsidRPr="002C0D2F">
        <w:rPr>
          <w:rFonts w:ascii="Proxima Nova Lt" w:hAnsi="Proxima Nova Lt"/>
          <w:sz w:val="24"/>
          <w:szCs w:val="24"/>
        </w:rPr>
        <w:t xml:space="preserve">. </w:t>
      </w:r>
    </w:p>
    <w:p w14:paraId="2784505F" w14:textId="4A28A804" w:rsidR="00DD70B2" w:rsidRPr="002C0D2F" w:rsidRDefault="004029B0" w:rsidP="00E806CA">
      <w:pPr>
        <w:pStyle w:val="ListParagraph"/>
        <w:numPr>
          <w:ilvl w:val="0"/>
          <w:numId w:val="6"/>
        </w:numPr>
        <w:spacing w:line="278" w:lineRule="auto"/>
        <w:rPr>
          <w:rFonts w:ascii="Proxima Nova Lt" w:hAnsi="Proxima Nova Lt"/>
          <w:sz w:val="24"/>
          <w:szCs w:val="24"/>
        </w:rPr>
      </w:pPr>
      <w:r w:rsidRPr="002C0D2F">
        <w:rPr>
          <w:rFonts w:ascii="Proxima Nova Lt" w:hAnsi="Proxima Nova Lt"/>
          <w:sz w:val="24"/>
          <w:szCs w:val="24"/>
        </w:rPr>
        <w:t xml:space="preserve">To qualify for </w:t>
      </w:r>
      <w:r w:rsidR="001B151F" w:rsidRPr="002C0D2F">
        <w:rPr>
          <w:rFonts w:ascii="Proxima Nova Lt" w:hAnsi="Proxima Nova Lt"/>
          <w:sz w:val="24"/>
          <w:szCs w:val="24"/>
        </w:rPr>
        <w:t>Best</w:t>
      </w:r>
      <w:r w:rsidR="00CB3E21" w:rsidRPr="002C0D2F">
        <w:rPr>
          <w:rFonts w:ascii="Proxima Nova Lt" w:hAnsi="Proxima Nova Lt"/>
          <w:sz w:val="24"/>
          <w:szCs w:val="24"/>
        </w:rPr>
        <w:t xml:space="preserve"> New</w:t>
      </w:r>
      <w:r w:rsidR="001B151F" w:rsidRPr="002C0D2F">
        <w:rPr>
          <w:rFonts w:ascii="Proxima Nova Lt" w:hAnsi="Proxima Nova Lt"/>
          <w:sz w:val="24"/>
          <w:szCs w:val="24"/>
        </w:rPr>
        <w:t xml:space="preserve"> </w:t>
      </w:r>
      <w:r w:rsidR="00E806CA" w:rsidRPr="002C0D2F">
        <w:rPr>
          <w:rFonts w:ascii="Proxima Nova Lt" w:hAnsi="Proxima Nova Lt"/>
          <w:sz w:val="24"/>
          <w:szCs w:val="24"/>
        </w:rPr>
        <w:t>Community</w:t>
      </w:r>
      <w:r w:rsidR="00CF129A" w:rsidRPr="002C0D2F">
        <w:rPr>
          <w:rFonts w:ascii="Proxima Nova Lt" w:hAnsi="Proxima Nova Lt"/>
          <w:sz w:val="24"/>
          <w:szCs w:val="24"/>
        </w:rPr>
        <w:t>,</w:t>
      </w:r>
      <w:r w:rsidR="00E806CA" w:rsidRPr="002C0D2F">
        <w:rPr>
          <w:rFonts w:ascii="Proxima Nova Lt" w:hAnsi="Proxima Nova Lt"/>
          <w:sz w:val="24"/>
          <w:szCs w:val="24"/>
        </w:rPr>
        <w:t xml:space="preserve"> </w:t>
      </w:r>
      <w:r w:rsidR="001B151F" w:rsidRPr="002C0D2F">
        <w:rPr>
          <w:rFonts w:ascii="Proxima Nova Lt" w:hAnsi="Proxima Nova Lt"/>
          <w:sz w:val="24"/>
          <w:szCs w:val="24"/>
        </w:rPr>
        <w:t xml:space="preserve">the submission </w:t>
      </w:r>
      <w:r w:rsidR="00E806CA" w:rsidRPr="002C0D2F">
        <w:rPr>
          <w:rFonts w:ascii="Proxima Nova Lt" w:hAnsi="Proxima Nova Lt"/>
          <w:sz w:val="24"/>
          <w:szCs w:val="24"/>
        </w:rPr>
        <w:t xml:space="preserve">must </w:t>
      </w:r>
      <w:r w:rsidR="00C13351" w:rsidRPr="002C0D2F">
        <w:rPr>
          <w:rFonts w:ascii="Proxima Nova Lt" w:hAnsi="Proxima Nova Lt"/>
          <w:sz w:val="24"/>
          <w:szCs w:val="24"/>
        </w:rPr>
        <w:t xml:space="preserve">have </w:t>
      </w:r>
      <w:r w:rsidR="0083433A" w:rsidRPr="002C0D2F">
        <w:rPr>
          <w:rFonts w:ascii="Proxima Nova Lt" w:hAnsi="Proxima Nova Lt"/>
          <w:sz w:val="24"/>
          <w:szCs w:val="24"/>
        </w:rPr>
        <w:t xml:space="preserve">launched the sale of the first developed </w:t>
      </w:r>
      <w:r w:rsidR="00E806CA" w:rsidRPr="002C0D2F">
        <w:rPr>
          <w:rFonts w:ascii="Proxima Nova Lt" w:hAnsi="Proxima Nova Lt"/>
          <w:sz w:val="24"/>
          <w:szCs w:val="24"/>
        </w:rPr>
        <w:t xml:space="preserve">lot/home </w:t>
      </w:r>
      <w:r w:rsidR="00E40A17" w:rsidRPr="002C0D2F">
        <w:rPr>
          <w:rFonts w:ascii="Proxima Nova Lt" w:hAnsi="Proxima Nova Lt"/>
          <w:sz w:val="24"/>
          <w:szCs w:val="24"/>
        </w:rPr>
        <w:t xml:space="preserve">from </w:t>
      </w:r>
      <w:r w:rsidR="00245D2A" w:rsidRPr="002C0D2F">
        <w:rPr>
          <w:rFonts w:ascii="Proxima Nova Lt" w:hAnsi="Proxima Nova Lt"/>
          <w:sz w:val="24"/>
          <w:szCs w:val="24"/>
        </w:rPr>
        <w:t>October 1, 2023, to September 30, 2026</w:t>
      </w:r>
      <w:r w:rsidR="00E806CA" w:rsidRPr="002C0D2F">
        <w:rPr>
          <w:rFonts w:ascii="Proxima Nova Lt" w:hAnsi="Proxima Nova Lt"/>
          <w:sz w:val="24"/>
          <w:szCs w:val="24"/>
        </w:rPr>
        <w:t>.</w:t>
      </w:r>
    </w:p>
    <w:p w14:paraId="1AD7F916" w14:textId="77777777" w:rsidR="007C74F1" w:rsidRDefault="002D018B" w:rsidP="007C74F1">
      <w:pPr>
        <w:pStyle w:val="ListParagraph"/>
        <w:numPr>
          <w:ilvl w:val="0"/>
          <w:numId w:val="6"/>
        </w:numPr>
        <w:spacing w:line="278" w:lineRule="auto"/>
        <w:rPr>
          <w:rFonts w:ascii="Proxima Nova Lt" w:hAnsi="Proxima Nova Lt"/>
          <w:sz w:val="24"/>
          <w:szCs w:val="24"/>
        </w:rPr>
      </w:pPr>
      <w:r w:rsidRPr="002C0D2F">
        <w:rPr>
          <w:rFonts w:ascii="Proxima Nova Lt" w:hAnsi="Proxima Nova Lt"/>
          <w:sz w:val="24"/>
          <w:szCs w:val="24"/>
        </w:rPr>
        <w:t>Excluding the Best HOA Community and Best Non-HOA Community Awards</w:t>
      </w:r>
      <w:r w:rsidR="00616D24" w:rsidRPr="002C0D2F">
        <w:rPr>
          <w:rFonts w:ascii="Proxima Nova Lt" w:hAnsi="Proxima Nova Lt"/>
          <w:sz w:val="24"/>
          <w:szCs w:val="24"/>
        </w:rPr>
        <w:t xml:space="preserve">, Development Awards Categories will follow a 3-year cycle. Submissions will be accepted if they have finished in the time frame </w:t>
      </w:r>
      <w:r w:rsidR="00313320" w:rsidRPr="002C0D2F">
        <w:rPr>
          <w:rFonts w:ascii="Proxima Nova Lt" w:hAnsi="Proxima Nova Lt"/>
          <w:sz w:val="24"/>
          <w:szCs w:val="24"/>
        </w:rPr>
        <w:t>from October 1, 2023, to September 30, 2026.</w:t>
      </w:r>
    </w:p>
    <w:p w14:paraId="705D46A1" w14:textId="366E2FB2" w:rsidR="007C74F1" w:rsidRPr="007C74F1" w:rsidRDefault="007C74F1" w:rsidP="007C74F1">
      <w:pPr>
        <w:pStyle w:val="ListParagraph"/>
        <w:numPr>
          <w:ilvl w:val="0"/>
          <w:numId w:val="6"/>
        </w:numPr>
        <w:spacing w:line="278" w:lineRule="auto"/>
        <w:rPr>
          <w:rFonts w:ascii="Proxima Nova Lt" w:hAnsi="Proxima Nova Lt"/>
          <w:sz w:val="24"/>
          <w:szCs w:val="24"/>
        </w:rPr>
      </w:pPr>
      <w:r w:rsidRPr="007C74F1">
        <w:rPr>
          <w:rFonts w:ascii="Proxima Nova Lt" w:hAnsi="Proxima Nova Lt"/>
          <w:sz w:val="24"/>
          <w:szCs w:val="24"/>
        </w:rPr>
        <w:t>“HOA Communities by definition for the purposes of this award are classified as communities where at least one of the following statements is true at the time of submission; physical amenities buildings exist and are useable for homeowners/residents, programming/events are active for homeowners/residents, facilities fees or ‘HOA’ fees are actively being collected by homeowners/residents.”</w:t>
      </w:r>
    </w:p>
    <w:p w14:paraId="7C39BFAC" w14:textId="77777777" w:rsidR="007C74F1" w:rsidRDefault="001576E2" w:rsidP="008F4E53">
      <w:pPr>
        <w:rPr>
          <w:rFonts w:ascii="Proxima Nova Lt" w:hAnsi="Proxima Nova Lt" w:cs="Arial"/>
          <w:b/>
          <w:bCs/>
          <w:color w:val="000000" w:themeColor="text1"/>
          <w:sz w:val="28"/>
          <w:szCs w:val="28"/>
        </w:rPr>
      </w:pPr>
      <w:r>
        <w:rPr>
          <w:rFonts w:ascii="Proxima Nova Lt" w:hAnsi="Proxima Nova Lt" w:cs="Arial"/>
          <w:b/>
          <w:bCs/>
          <w:color w:val="000000" w:themeColor="text1"/>
          <w:sz w:val="28"/>
          <w:szCs w:val="28"/>
        </w:rPr>
        <w:br/>
      </w:r>
    </w:p>
    <w:p w14:paraId="62ADFCB4" w14:textId="77777777" w:rsidR="007C74F1" w:rsidRDefault="007C74F1">
      <w:pPr>
        <w:spacing w:after="160" w:line="259" w:lineRule="auto"/>
        <w:rPr>
          <w:rFonts w:ascii="Proxima Nova Lt" w:hAnsi="Proxima Nova Lt" w:cs="Arial"/>
          <w:b/>
          <w:bCs/>
          <w:color w:val="000000" w:themeColor="text1"/>
          <w:sz w:val="28"/>
          <w:szCs w:val="28"/>
        </w:rPr>
      </w:pPr>
      <w:r>
        <w:rPr>
          <w:rFonts w:ascii="Proxima Nova Lt" w:hAnsi="Proxima Nova Lt" w:cs="Arial"/>
          <w:b/>
          <w:bCs/>
          <w:color w:val="000000" w:themeColor="text1"/>
          <w:sz w:val="28"/>
          <w:szCs w:val="28"/>
        </w:rPr>
        <w:br w:type="page"/>
      </w:r>
    </w:p>
    <w:p w14:paraId="4AF0065A" w14:textId="4E7B13A8" w:rsidR="008F4E53" w:rsidRPr="002C0D2F" w:rsidRDefault="00B10602" w:rsidP="008F4E53">
      <w:pPr>
        <w:rPr>
          <w:rFonts w:ascii="Proxima Nova Lt" w:hAnsi="Proxima Nova Lt" w:cs="Arial"/>
          <w:b/>
          <w:bCs/>
          <w:color w:val="000000" w:themeColor="text1"/>
          <w:sz w:val="28"/>
          <w:szCs w:val="28"/>
        </w:rPr>
      </w:pPr>
      <w:r w:rsidRPr="002C0D2F">
        <w:rPr>
          <w:rFonts w:ascii="Proxima Nova Lt" w:hAnsi="Proxima Nova Lt" w:cs="Arial"/>
          <w:b/>
          <w:bCs/>
          <w:color w:val="000000" w:themeColor="text1"/>
          <w:sz w:val="28"/>
          <w:szCs w:val="28"/>
        </w:rPr>
        <w:lastRenderedPageBreak/>
        <w:t>Developer</w:t>
      </w:r>
      <w:r w:rsidR="008F4E53" w:rsidRPr="002C0D2F">
        <w:rPr>
          <w:rFonts w:ascii="Proxima Nova Lt" w:hAnsi="Proxima Nova Lt" w:cs="Arial"/>
          <w:b/>
          <w:bCs/>
          <w:color w:val="000000" w:themeColor="text1"/>
          <w:sz w:val="28"/>
          <w:szCs w:val="28"/>
        </w:rPr>
        <w:t xml:space="preserve"> of the Year Award</w:t>
      </w:r>
    </w:p>
    <w:p w14:paraId="73410E35" w14:textId="77777777" w:rsidR="00155648" w:rsidRDefault="00155648" w:rsidP="00155648">
      <w:pPr>
        <w:rPr>
          <w:rFonts w:ascii="Proxima Nova Lt" w:hAnsi="Proxima Nova Lt"/>
        </w:rPr>
      </w:pPr>
    </w:p>
    <w:p w14:paraId="36ECF9CF" w14:textId="631DD3FE" w:rsidR="008F4E53" w:rsidRPr="00155648" w:rsidRDefault="008F4E53" w:rsidP="00155648">
      <w:pPr>
        <w:rPr>
          <w:rFonts w:ascii="Proxima Nova Lt" w:hAnsi="Proxima Nova Lt"/>
        </w:rPr>
      </w:pPr>
      <w:r w:rsidRPr="00155648">
        <w:rPr>
          <w:rFonts w:ascii="Proxima Nova Lt" w:hAnsi="Proxima Nova Lt"/>
        </w:rPr>
        <w:t xml:space="preserve">Awards in this category qualify for the Developer of the Year </w:t>
      </w:r>
      <w:r w:rsidR="001458D5" w:rsidRPr="00155648">
        <w:rPr>
          <w:rFonts w:ascii="Proxima Nova Lt" w:hAnsi="Proxima Nova Lt"/>
        </w:rPr>
        <w:t>or</w:t>
      </w:r>
      <w:r w:rsidR="007603FF" w:rsidRPr="00155648">
        <w:rPr>
          <w:rFonts w:ascii="Proxima Nova Lt" w:hAnsi="Proxima Nova Lt"/>
        </w:rPr>
        <w:t xml:space="preserve"> Builder of the Year – Multi-</w:t>
      </w:r>
      <w:r w:rsidR="00FB0AA8">
        <w:rPr>
          <w:rFonts w:ascii="Proxima Nova Lt" w:hAnsi="Proxima Nova Lt"/>
        </w:rPr>
        <w:t>F</w:t>
      </w:r>
      <w:r w:rsidR="007603FF" w:rsidRPr="00155648">
        <w:rPr>
          <w:rFonts w:ascii="Proxima Nova Lt" w:hAnsi="Proxima Nova Lt"/>
        </w:rPr>
        <w:t xml:space="preserve">amily </w:t>
      </w:r>
      <w:r w:rsidRPr="00155648">
        <w:rPr>
          <w:rFonts w:ascii="Proxima Nova Lt" w:hAnsi="Proxima Nova Lt"/>
        </w:rPr>
        <w:t xml:space="preserve">Award. </w:t>
      </w:r>
      <w:r w:rsidR="007603FF" w:rsidRPr="00155648">
        <w:rPr>
          <w:rFonts w:ascii="Proxima Nova Lt" w:hAnsi="Proxima Nova Lt"/>
        </w:rPr>
        <w:t>Points will only be allocated to</w:t>
      </w:r>
      <w:r w:rsidR="001458D5" w:rsidRPr="00155648">
        <w:rPr>
          <w:rFonts w:ascii="Proxima Nova Lt" w:hAnsi="Proxima Nova Lt"/>
        </w:rPr>
        <w:t>wards one</w:t>
      </w:r>
      <w:r w:rsidR="00FB0AA8">
        <w:rPr>
          <w:rFonts w:ascii="Proxima Nova Lt" w:hAnsi="Proxima Nova Lt"/>
        </w:rPr>
        <w:t xml:space="preserve"> (1)</w:t>
      </w:r>
      <w:r w:rsidR="001458D5" w:rsidRPr="00155648">
        <w:rPr>
          <w:rFonts w:ascii="Proxima Nova Lt" w:hAnsi="Proxima Nova Lt"/>
        </w:rPr>
        <w:t xml:space="preserve"> award. </w:t>
      </w:r>
      <w:r w:rsidRPr="00155648">
        <w:rPr>
          <w:rFonts w:ascii="Proxima Nova Lt" w:hAnsi="Proxima Nova Lt"/>
        </w:rPr>
        <w:t xml:space="preserve">Please refer to the Tabulation Chart in the AOE Submission Guide for point allocation. </w:t>
      </w:r>
    </w:p>
    <w:p w14:paraId="17F526F9" w14:textId="21CAEC56" w:rsidR="000A575C" w:rsidRPr="002C0D2F" w:rsidRDefault="00155648" w:rsidP="000A575C">
      <w:pPr>
        <w:rPr>
          <w:rFonts w:ascii="Proxima Nova Lt" w:hAnsi="Proxima Nova Lt" w:cs="Arial"/>
          <w:b/>
          <w:bCs/>
          <w:color w:val="000000" w:themeColor="text1"/>
          <w:sz w:val="28"/>
          <w:szCs w:val="28"/>
        </w:rPr>
      </w:pPr>
      <w:r>
        <w:rPr>
          <w:rFonts w:ascii="Proxima Nova Lt" w:hAnsi="Proxima Nova Lt" w:cs="Arial"/>
          <w:b/>
          <w:bCs/>
          <w:color w:val="000000" w:themeColor="text1"/>
          <w:sz w:val="28"/>
          <w:szCs w:val="28"/>
        </w:rPr>
        <w:br/>
      </w:r>
      <w:r w:rsidR="000A575C" w:rsidRPr="002C0D2F">
        <w:rPr>
          <w:rFonts w:ascii="Proxima Nova Lt" w:hAnsi="Proxima Nova Lt" w:cs="Arial"/>
          <w:b/>
          <w:bCs/>
          <w:color w:val="000000" w:themeColor="text1"/>
          <w:sz w:val="28"/>
          <w:szCs w:val="28"/>
        </w:rPr>
        <w:t xml:space="preserve">Number of Submissions </w:t>
      </w:r>
    </w:p>
    <w:p w14:paraId="51C2810B" w14:textId="77777777" w:rsidR="00155648" w:rsidRDefault="00155648" w:rsidP="00155648">
      <w:pPr>
        <w:rPr>
          <w:rFonts w:ascii="Proxima Nova Lt" w:hAnsi="Proxima Nova Lt"/>
        </w:rPr>
      </w:pPr>
    </w:p>
    <w:p w14:paraId="32E4E185" w14:textId="2E1766A0" w:rsidR="000A575C" w:rsidRPr="00155648" w:rsidRDefault="000A575C" w:rsidP="00155648">
      <w:pPr>
        <w:rPr>
          <w:rFonts w:ascii="Proxima Nova Lt" w:hAnsi="Proxima Nova Lt"/>
        </w:rPr>
      </w:pPr>
      <w:r w:rsidRPr="00155648">
        <w:rPr>
          <w:rFonts w:ascii="Proxima Nova Lt" w:hAnsi="Proxima Nova Lt"/>
        </w:rPr>
        <w:t>Maximum three</w:t>
      </w:r>
      <w:r w:rsidR="00FB0AA8">
        <w:rPr>
          <w:rFonts w:ascii="Proxima Nova Lt" w:hAnsi="Proxima Nova Lt"/>
        </w:rPr>
        <w:t xml:space="preserve"> (3)</w:t>
      </w:r>
      <w:r w:rsidRPr="00155648">
        <w:rPr>
          <w:rFonts w:ascii="Proxima Nova Lt" w:hAnsi="Proxima Nova Lt"/>
        </w:rPr>
        <w:t xml:space="preserve"> submissions per award.</w:t>
      </w:r>
    </w:p>
    <w:p w14:paraId="503A004B" w14:textId="70C5ABA4" w:rsidR="00FC5B10" w:rsidRPr="002C0D2F" w:rsidRDefault="00FC5B10" w:rsidP="00FC5B10">
      <w:pPr>
        <w:rPr>
          <w:rFonts w:ascii="Proxima Nova Lt" w:hAnsi="Proxima Nova Lt" w:cs="Arial"/>
          <w:b/>
          <w:bCs/>
          <w:color w:val="000000" w:themeColor="text1"/>
          <w:sz w:val="28"/>
          <w:szCs w:val="28"/>
        </w:rPr>
      </w:pPr>
      <w:r w:rsidRPr="002C0D2F">
        <w:rPr>
          <w:rFonts w:ascii="Proxima Nova Lt" w:hAnsi="Proxima Nova Lt" w:cs="Arial"/>
          <w:b/>
          <w:bCs/>
          <w:color w:val="000000" w:themeColor="text1"/>
          <w:sz w:val="28"/>
          <w:szCs w:val="28"/>
        </w:rPr>
        <w:t>Submission Package</w:t>
      </w:r>
    </w:p>
    <w:p w14:paraId="572608C1" w14:textId="2DDD6CCC" w:rsidR="00FC5B10" w:rsidRPr="002C0D2F" w:rsidRDefault="00155648" w:rsidP="00FC5B10">
      <w:pPr>
        <w:rPr>
          <w:rFonts w:ascii="Proxima Nova Lt" w:hAnsi="Proxima Nova Lt"/>
        </w:rPr>
      </w:pPr>
      <w:r>
        <w:rPr>
          <w:rFonts w:ascii="Proxima Nova Lt" w:hAnsi="Proxima Nova Lt"/>
        </w:rPr>
        <w:br/>
      </w:r>
      <w:r w:rsidR="00FC5B10" w:rsidRPr="002C0D2F">
        <w:rPr>
          <w:rFonts w:ascii="Proxima Nova Lt" w:hAnsi="Proxima Nova Lt"/>
        </w:rPr>
        <w:t>Follow the general instructions described in the AOE Submission Guide, as well as submit:</w:t>
      </w:r>
    </w:p>
    <w:p w14:paraId="692ACBB2" w14:textId="77777777" w:rsidR="00FC5B10" w:rsidRPr="002C0D2F" w:rsidRDefault="00FC5B10" w:rsidP="00FC5B10">
      <w:pPr>
        <w:pStyle w:val="ListParagraph"/>
        <w:numPr>
          <w:ilvl w:val="0"/>
          <w:numId w:val="4"/>
        </w:numPr>
        <w:rPr>
          <w:rFonts w:ascii="Proxima Nova Lt" w:hAnsi="Proxima Nova Lt"/>
          <w:sz w:val="24"/>
          <w:szCs w:val="24"/>
        </w:rPr>
      </w:pPr>
      <w:r w:rsidRPr="002C0D2F">
        <w:rPr>
          <w:rFonts w:ascii="Proxima Nova Lt" w:hAnsi="Proxima Nova Lt"/>
          <w:sz w:val="24"/>
          <w:szCs w:val="24"/>
        </w:rPr>
        <w:t>Online entry form</w:t>
      </w:r>
    </w:p>
    <w:p w14:paraId="1FAD388E" w14:textId="16F66484" w:rsidR="00C54A6E" w:rsidRPr="002C0D2F" w:rsidRDefault="00C54A6E" w:rsidP="00FC5B10">
      <w:pPr>
        <w:pStyle w:val="ListParagraph"/>
        <w:numPr>
          <w:ilvl w:val="0"/>
          <w:numId w:val="4"/>
        </w:numPr>
        <w:rPr>
          <w:rFonts w:ascii="Proxima Nova Lt" w:hAnsi="Proxima Nova Lt"/>
          <w:sz w:val="24"/>
          <w:szCs w:val="24"/>
        </w:rPr>
      </w:pPr>
      <w:r w:rsidRPr="002C0D2F">
        <w:rPr>
          <w:rFonts w:ascii="Proxima Nova Lt" w:hAnsi="Proxima Nova Lt"/>
          <w:sz w:val="24"/>
          <w:szCs w:val="24"/>
        </w:rPr>
        <w:t xml:space="preserve">Any Supplementary Forms as outlined in the AOE Submission Guide. </w:t>
      </w:r>
    </w:p>
    <w:p w14:paraId="7B027C0B" w14:textId="58A0A1A6" w:rsidR="00FC5B10" w:rsidRPr="002C0D2F" w:rsidRDefault="00FC5B10" w:rsidP="00FC5B10">
      <w:pPr>
        <w:pStyle w:val="ListParagraph"/>
        <w:numPr>
          <w:ilvl w:val="0"/>
          <w:numId w:val="4"/>
        </w:numPr>
        <w:rPr>
          <w:rFonts w:ascii="Proxima Nova Lt" w:hAnsi="Proxima Nova Lt"/>
          <w:sz w:val="24"/>
          <w:szCs w:val="24"/>
        </w:rPr>
      </w:pPr>
      <w:r w:rsidRPr="002C0D2F">
        <w:rPr>
          <w:rFonts w:ascii="Proxima Nova Lt" w:hAnsi="Proxima Nova Lt"/>
          <w:sz w:val="24"/>
          <w:szCs w:val="24"/>
        </w:rPr>
        <w:t xml:space="preserve">A maximum of ten (10) images, plans, </w:t>
      </w:r>
      <w:r w:rsidR="00B44FDD" w:rsidRPr="002C0D2F">
        <w:rPr>
          <w:rFonts w:ascii="Proxima Nova Lt" w:hAnsi="Proxima Nova Lt"/>
          <w:sz w:val="24"/>
          <w:szCs w:val="24"/>
        </w:rPr>
        <w:t xml:space="preserve">site plans </w:t>
      </w:r>
      <w:r w:rsidRPr="002C0D2F">
        <w:rPr>
          <w:rFonts w:ascii="Proxima Nova Lt" w:hAnsi="Proxima Nova Lt"/>
          <w:sz w:val="24"/>
          <w:szCs w:val="24"/>
        </w:rPr>
        <w:t>or construction drawings may be submitted for review.</w:t>
      </w:r>
    </w:p>
    <w:p w14:paraId="07CD1C9F" w14:textId="77777777" w:rsidR="001576E2" w:rsidRDefault="001576E2">
      <w:pPr>
        <w:rPr>
          <w:rFonts w:ascii="Proxima Nova Lt" w:hAnsi="Proxima Nova Lt" w:cs="Arial"/>
          <w:b/>
          <w:bCs/>
          <w:color w:val="000000" w:themeColor="text1"/>
          <w:sz w:val="28"/>
          <w:szCs w:val="28"/>
        </w:rPr>
      </w:pPr>
    </w:p>
    <w:p w14:paraId="55D0A46D" w14:textId="1670FE01" w:rsidR="003A6DB5" w:rsidRPr="002C0D2F" w:rsidRDefault="00E806CA">
      <w:pPr>
        <w:rPr>
          <w:rFonts w:ascii="Proxima Nova Lt" w:hAnsi="Proxima Nova Lt" w:cstheme="minorBidi"/>
        </w:rPr>
      </w:pPr>
      <w:r w:rsidRPr="002C0D2F">
        <w:rPr>
          <w:rFonts w:ascii="Proxima Nova Lt" w:hAnsi="Proxima Nova Lt" w:cs="Arial"/>
          <w:b/>
          <w:bCs/>
          <w:color w:val="000000" w:themeColor="text1"/>
          <w:sz w:val="28"/>
          <w:szCs w:val="28"/>
        </w:rPr>
        <w:t>Evaluation</w:t>
      </w:r>
    </w:p>
    <w:p w14:paraId="74AA4CAD" w14:textId="22A393DF" w:rsidR="003A6DB5" w:rsidRPr="002C0D2F" w:rsidRDefault="00155648">
      <w:pPr>
        <w:rPr>
          <w:rFonts w:ascii="Proxima Nova Lt" w:hAnsi="Proxima Nova Lt"/>
        </w:rPr>
      </w:pPr>
      <w:r>
        <w:rPr>
          <w:rFonts w:ascii="Proxima Nova Lt" w:hAnsi="Proxima Nova Lt"/>
        </w:rPr>
        <w:br/>
      </w:r>
      <w:r w:rsidR="00A63073" w:rsidRPr="002C0D2F">
        <w:rPr>
          <w:rFonts w:ascii="Proxima Nova Lt" w:hAnsi="Proxima Nova Lt"/>
        </w:rPr>
        <w:t>Each submission to an award in this</w:t>
      </w:r>
      <w:r w:rsidR="00D50807" w:rsidRPr="002C0D2F">
        <w:rPr>
          <w:rFonts w:ascii="Proxima Nova Lt" w:hAnsi="Proxima Nova Lt"/>
        </w:rPr>
        <w:t xml:space="preserve"> category</w:t>
      </w:r>
      <w:r w:rsidR="003A6DB5" w:rsidRPr="002C0D2F">
        <w:rPr>
          <w:rFonts w:ascii="Proxima Nova Lt" w:hAnsi="Proxima Nova Lt"/>
        </w:rPr>
        <w:t xml:space="preserve"> should detail</w:t>
      </w:r>
      <w:r w:rsidR="000A575C" w:rsidRPr="002C0D2F">
        <w:rPr>
          <w:rFonts w:ascii="Proxima Nova Lt" w:hAnsi="Proxima Nova Lt"/>
        </w:rPr>
        <w:t xml:space="preserve"> </w:t>
      </w:r>
      <w:r w:rsidR="002A1311" w:rsidRPr="002C0D2F">
        <w:rPr>
          <w:rFonts w:ascii="Proxima Nova Lt" w:hAnsi="Proxima Nova Lt"/>
        </w:rPr>
        <w:t>how their submission has met the following criteria</w:t>
      </w:r>
      <w:r w:rsidR="005B0D40" w:rsidRPr="002C0D2F">
        <w:rPr>
          <w:rFonts w:ascii="Proxima Nova Lt" w:hAnsi="Proxima Nova Lt"/>
        </w:rPr>
        <w:t xml:space="preserve">. </w:t>
      </w:r>
    </w:p>
    <w:p w14:paraId="5A1D9E5C" w14:textId="77777777" w:rsidR="000858B0" w:rsidRPr="002C0D2F" w:rsidRDefault="000858B0">
      <w:pPr>
        <w:rPr>
          <w:rFonts w:ascii="Proxima Nova Lt" w:hAnsi="Proxima Nova Lt"/>
        </w:rPr>
      </w:pPr>
    </w:p>
    <w:tbl>
      <w:tblPr>
        <w:tblStyle w:val="TableGrid"/>
        <w:tblW w:w="0" w:type="auto"/>
        <w:tblCellMar>
          <w:top w:w="144" w:type="dxa"/>
          <w:bottom w:w="144" w:type="dxa"/>
        </w:tblCellMar>
        <w:tblLook w:val="04A0" w:firstRow="1" w:lastRow="0" w:firstColumn="1" w:lastColumn="0" w:noHBand="0" w:noVBand="1"/>
      </w:tblPr>
      <w:tblGrid>
        <w:gridCol w:w="7015"/>
        <w:gridCol w:w="2160"/>
      </w:tblGrid>
      <w:tr w:rsidR="000858B0" w:rsidRPr="002C0D2F" w14:paraId="553211A0" w14:textId="77777777" w:rsidTr="00BA59A2">
        <w:tc>
          <w:tcPr>
            <w:tcW w:w="7015" w:type="dxa"/>
            <w:shd w:val="clear" w:color="auto" w:fill="E8E8E8" w:themeFill="background2"/>
          </w:tcPr>
          <w:p w14:paraId="10AFB211" w14:textId="06589E3D" w:rsidR="000858B0" w:rsidRPr="002C0D2F" w:rsidRDefault="000858B0" w:rsidP="006B549E">
            <w:pPr>
              <w:rPr>
                <w:rFonts w:ascii="Proxima Nova Lt" w:hAnsi="Proxima Nova Lt" w:cs="Arial"/>
                <w:b/>
                <w:bCs/>
              </w:rPr>
            </w:pPr>
            <w:r w:rsidRPr="002C0D2F">
              <w:rPr>
                <w:rFonts w:ascii="Proxima Nova Lt" w:hAnsi="Proxima Nova Lt" w:cs="Arial"/>
                <w:b/>
                <w:bCs/>
              </w:rPr>
              <w:t>Criteria</w:t>
            </w:r>
          </w:p>
        </w:tc>
        <w:tc>
          <w:tcPr>
            <w:tcW w:w="2160" w:type="dxa"/>
            <w:shd w:val="clear" w:color="auto" w:fill="E8E8E8" w:themeFill="background2"/>
          </w:tcPr>
          <w:p w14:paraId="3F4F02FA" w14:textId="0DE4ED2C" w:rsidR="000858B0" w:rsidRPr="002C0D2F" w:rsidRDefault="000858B0" w:rsidP="006B549E">
            <w:pPr>
              <w:rPr>
                <w:rFonts w:ascii="Proxima Nova Lt" w:hAnsi="Proxima Nova Lt" w:cs="Arial"/>
                <w:b/>
                <w:bCs/>
              </w:rPr>
            </w:pPr>
            <w:r w:rsidRPr="002C0D2F">
              <w:rPr>
                <w:rFonts w:ascii="Proxima Nova Lt" w:hAnsi="Proxima Nova Lt" w:cs="Arial"/>
                <w:b/>
                <w:bCs/>
              </w:rPr>
              <w:t>Weight (%)</w:t>
            </w:r>
          </w:p>
        </w:tc>
      </w:tr>
      <w:tr w:rsidR="000858B0" w:rsidRPr="002C0D2F" w14:paraId="007F9BEA" w14:textId="77777777" w:rsidTr="00BA59A2">
        <w:tc>
          <w:tcPr>
            <w:tcW w:w="7015" w:type="dxa"/>
          </w:tcPr>
          <w:p w14:paraId="7CDB1B09" w14:textId="0AF4A2B9" w:rsidR="000858B0" w:rsidRPr="002C0D2F" w:rsidRDefault="00ED73EA" w:rsidP="006B549E">
            <w:pPr>
              <w:rPr>
                <w:rFonts w:ascii="Proxima Nova Lt" w:hAnsi="Proxima Nova Lt" w:cs="Arial"/>
              </w:rPr>
            </w:pPr>
            <w:r w:rsidRPr="002C0D2F">
              <w:rPr>
                <w:rFonts w:ascii="Proxima Nova Lt" w:hAnsi="Proxima Nova Lt" w:cs="Arial"/>
              </w:rPr>
              <w:t>Descript</w:t>
            </w:r>
            <w:r w:rsidR="005B0D40" w:rsidRPr="002C0D2F">
              <w:rPr>
                <w:rFonts w:ascii="Proxima Nova Lt" w:hAnsi="Proxima Nova Lt" w:cs="Arial"/>
              </w:rPr>
              <w:t>ion (</w:t>
            </w:r>
            <w:r w:rsidR="00B87CA3" w:rsidRPr="002C0D2F">
              <w:rPr>
                <w:rFonts w:ascii="Proxima Nova Lt" w:hAnsi="Proxima Nova Lt" w:cs="Arial"/>
              </w:rPr>
              <w:t xml:space="preserve">Summary of </w:t>
            </w:r>
            <w:r w:rsidR="00492E88" w:rsidRPr="002C0D2F">
              <w:rPr>
                <w:rFonts w:ascii="Proxima Nova Lt" w:hAnsi="Proxima Nova Lt" w:cs="Arial"/>
              </w:rPr>
              <w:t xml:space="preserve">community plan and design features, density targets, </w:t>
            </w:r>
            <w:r w:rsidR="0069550F" w:rsidRPr="002C0D2F">
              <w:rPr>
                <w:rFonts w:ascii="Proxima Nova Lt" w:hAnsi="Proxima Nova Lt" w:cs="Arial"/>
              </w:rPr>
              <w:t xml:space="preserve">challenges, </w:t>
            </w:r>
            <w:r w:rsidR="00ED6E72" w:rsidRPr="002C0D2F">
              <w:rPr>
                <w:rFonts w:ascii="Proxima Nova Lt" w:hAnsi="Proxima Nova Lt" w:cs="Arial"/>
              </w:rPr>
              <w:t>project timeline,</w:t>
            </w:r>
            <w:r w:rsidR="00367DE3" w:rsidRPr="002C0D2F">
              <w:rPr>
                <w:rFonts w:ascii="Proxima Nova Lt" w:hAnsi="Proxima Nova Lt" w:cs="Arial"/>
              </w:rPr>
              <w:t xml:space="preserve"> </w:t>
            </w:r>
            <w:r w:rsidR="00492E88" w:rsidRPr="002C0D2F">
              <w:rPr>
                <w:rFonts w:ascii="Proxima Nova Lt" w:hAnsi="Proxima Nova Lt" w:cs="Arial"/>
              </w:rPr>
              <w:t xml:space="preserve">housing diversity, built </w:t>
            </w:r>
            <w:r w:rsidR="005E4722" w:rsidRPr="002C0D2F">
              <w:rPr>
                <w:rFonts w:ascii="Proxima Nova Lt" w:hAnsi="Proxima Nova Lt" w:cs="Arial"/>
              </w:rPr>
              <w:t>environment features</w:t>
            </w:r>
            <w:r w:rsidR="003D3C17" w:rsidRPr="002C0D2F">
              <w:rPr>
                <w:rFonts w:ascii="Proxima Nova Lt" w:hAnsi="Proxima Nova Lt" w:cs="Arial"/>
              </w:rPr>
              <w:t>)</w:t>
            </w:r>
          </w:p>
        </w:tc>
        <w:tc>
          <w:tcPr>
            <w:tcW w:w="2160" w:type="dxa"/>
          </w:tcPr>
          <w:p w14:paraId="7CA92865" w14:textId="01CB7922" w:rsidR="000858B0" w:rsidRPr="002C0D2F" w:rsidRDefault="00316C58" w:rsidP="006B549E">
            <w:pPr>
              <w:rPr>
                <w:rFonts w:ascii="Proxima Nova Lt" w:hAnsi="Proxima Nova Lt" w:cs="Arial"/>
              </w:rPr>
            </w:pPr>
            <w:r w:rsidRPr="002C0D2F">
              <w:rPr>
                <w:rFonts w:ascii="Proxima Nova Lt" w:hAnsi="Proxima Nova Lt" w:cs="Arial"/>
              </w:rPr>
              <w:t>4</w:t>
            </w:r>
            <w:r w:rsidR="000858B0" w:rsidRPr="002C0D2F">
              <w:rPr>
                <w:rFonts w:ascii="Proxima Nova Lt" w:hAnsi="Proxima Nova Lt" w:cs="Arial"/>
              </w:rPr>
              <w:t>0%</w:t>
            </w:r>
          </w:p>
        </w:tc>
      </w:tr>
      <w:tr w:rsidR="000858B0" w:rsidRPr="002C0D2F" w14:paraId="6E003E74" w14:textId="77777777" w:rsidTr="00BA59A2">
        <w:tc>
          <w:tcPr>
            <w:tcW w:w="7015" w:type="dxa"/>
          </w:tcPr>
          <w:p w14:paraId="3453E779" w14:textId="47DABEBA" w:rsidR="000858B0" w:rsidRPr="002C0D2F" w:rsidRDefault="003D3C17" w:rsidP="006B549E">
            <w:pPr>
              <w:rPr>
                <w:rFonts w:ascii="Proxima Nova Lt" w:hAnsi="Proxima Nova Lt" w:cs="Arial"/>
              </w:rPr>
            </w:pPr>
            <w:r w:rsidRPr="002C0D2F">
              <w:rPr>
                <w:rFonts w:ascii="Proxima Nova Lt" w:hAnsi="Proxima Nova Lt" w:cs="Arial"/>
              </w:rPr>
              <w:t xml:space="preserve">Creativity, Innovations, </w:t>
            </w:r>
            <w:r w:rsidR="00316C58" w:rsidRPr="002C0D2F">
              <w:rPr>
                <w:rFonts w:ascii="Proxima Nova Lt" w:hAnsi="Proxima Nova Lt" w:cs="Arial"/>
              </w:rPr>
              <w:t xml:space="preserve">and </w:t>
            </w:r>
            <w:r w:rsidR="005E4722" w:rsidRPr="002C0D2F">
              <w:rPr>
                <w:rFonts w:ascii="Proxima Nova Lt" w:hAnsi="Proxima Nova Lt" w:cs="Arial"/>
              </w:rPr>
              <w:t xml:space="preserve">Special </w:t>
            </w:r>
            <w:r w:rsidR="00316C58" w:rsidRPr="002C0D2F">
              <w:rPr>
                <w:rFonts w:ascii="Proxima Nova Lt" w:hAnsi="Proxima Nova Lt" w:cs="Arial"/>
              </w:rPr>
              <w:t>Qualities</w:t>
            </w:r>
          </w:p>
        </w:tc>
        <w:tc>
          <w:tcPr>
            <w:tcW w:w="2160" w:type="dxa"/>
          </w:tcPr>
          <w:p w14:paraId="11E3DF75" w14:textId="7C15F927" w:rsidR="000858B0" w:rsidRPr="002C0D2F" w:rsidRDefault="00316C58" w:rsidP="006B549E">
            <w:pPr>
              <w:rPr>
                <w:rFonts w:ascii="Proxima Nova Lt" w:hAnsi="Proxima Nova Lt" w:cs="Arial"/>
              </w:rPr>
            </w:pPr>
            <w:r w:rsidRPr="002C0D2F">
              <w:rPr>
                <w:rFonts w:ascii="Proxima Nova Lt" w:hAnsi="Proxima Nova Lt" w:cs="Arial"/>
              </w:rPr>
              <w:t>25%</w:t>
            </w:r>
          </w:p>
        </w:tc>
      </w:tr>
      <w:tr w:rsidR="000858B0" w:rsidRPr="002C0D2F" w14:paraId="73F1133B" w14:textId="77777777" w:rsidTr="00BA59A2">
        <w:tc>
          <w:tcPr>
            <w:tcW w:w="7015" w:type="dxa"/>
          </w:tcPr>
          <w:p w14:paraId="43303CF4" w14:textId="7D9D703F" w:rsidR="000858B0" w:rsidRPr="002C0D2F" w:rsidRDefault="00316C58" w:rsidP="006B549E">
            <w:pPr>
              <w:rPr>
                <w:rFonts w:ascii="Proxima Nova Lt" w:hAnsi="Proxima Nova Lt" w:cs="Arial"/>
              </w:rPr>
            </w:pPr>
            <w:r w:rsidRPr="002C0D2F">
              <w:rPr>
                <w:rFonts w:ascii="Proxima Nova Lt" w:hAnsi="Proxima Nova Lt" w:cs="Arial"/>
              </w:rPr>
              <w:t>Evaluation</w:t>
            </w:r>
            <w:r w:rsidR="00681E04" w:rsidRPr="002C0D2F">
              <w:rPr>
                <w:rFonts w:ascii="Proxima Nova Lt" w:hAnsi="Proxima Nova Lt" w:cs="Arial"/>
              </w:rPr>
              <w:t xml:space="preserve">, </w:t>
            </w:r>
            <w:r w:rsidRPr="002C0D2F">
              <w:rPr>
                <w:rFonts w:ascii="Proxima Nova Lt" w:hAnsi="Proxima Nova Lt" w:cs="Arial"/>
              </w:rPr>
              <w:t>Success Metrics</w:t>
            </w:r>
            <w:r w:rsidR="00681E04" w:rsidRPr="002C0D2F">
              <w:rPr>
                <w:rFonts w:ascii="Proxima Nova Lt" w:hAnsi="Proxima Nova Lt" w:cs="Arial"/>
              </w:rPr>
              <w:t>, and Contribution to Industry</w:t>
            </w:r>
          </w:p>
        </w:tc>
        <w:tc>
          <w:tcPr>
            <w:tcW w:w="2160" w:type="dxa"/>
          </w:tcPr>
          <w:p w14:paraId="2C9F3CED" w14:textId="7D76AE14" w:rsidR="000858B0" w:rsidRPr="002C0D2F" w:rsidRDefault="00316C58" w:rsidP="006B549E">
            <w:pPr>
              <w:rPr>
                <w:rFonts w:ascii="Proxima Nova Lt" w:hAnsi="Proxima Nova Lt" w:cs="Arial"/>
              </w:rPr>
            </w:pPr>
            <w:r w:rsidRPr="002C0D2F">
              <w:rPr>
                <w:rFonts w:ascii="Proxima Nova Lt" w:hAnsi="Proxima Nova Lt" w:cs="Arial"/>
              </w:rPr>
              <w:t>10%</w:t>
            </w:r>
          </w:p>
        </w:tc>
      </w:tr>
    </w:tbl>
    <w:p w14:paraId="7F6D6C39" w14:textId="77777777" w:rsidR="000858B0" w:rsidRPr="002C0D2F" w:rsidRDefault="000858B0" w:rsidP="00115C8B">
      <w:pPr>
        <w:rPr>
          <w:rFonts w:ascii="Proxima Nova Lt" w:hAnsi="Proxima Nova Lt"/>
        </w:rPr>
      </w:pPr>
    </w:p>
    <w:p w14:paraId="533C4079" w14:textId="77777777" w:rsidR="007C74F1" w:rsidRDefault="007C74F1">
      <w:pPr>
        <w:spacing w:after="160" w:line="259" w:lineRule="auto"/>
        <w:rPr>
          <w:rFonts w:ascii="Proxima Nova Lt" w:hAnsi="Proxima Nova Lt"/>
        </w:rPr>
      </w:pPr>
      <w:r>
        <w:rPr>
          <w:rFonts w:ascii="Proxima Nova Lt" w:hAnsi="Proxima Nova Lt"/>
        </w:rPr>
        <w:br w:type="page"/>
      </w:r>
    </w:p>
    <w:p w14:paraId="57D8DA50" w14:textId="5ED43666" w:rsidR="009B23BB" w:rsidRDefault="00581D57" w:rsidP="007C74F1">
      <w:pPr>
        <w:rPr>
          <w:rFonts w:ascii="Proxima Nova Lt" w:hAnsi="Proxima Nova Lt"/>
        </w:rPr>
      </w:pPr>
      <w:r w:rsidRPr="002C0D2F">
        <w:rPr>
          <w:rFonts w:ascii="Proxima Nova Lt" w:hAnsi="Proxima Nova Lt"/>
        </w:rPr>
        <w:lastRenderedPageBreak/>
        <w:t>Judges will also be evaluating graphic attachments submitted with the following weights:</w:t>
      </w:r>
    </w:p>
    <w:p w14:paraId="0EA78392" w14:textId="77777777" w:rsidR="007C74F1" w:rsidRPr="007C74F1" w:rsidRDefault="007C74F1" w:rsidP="007C74F1">
      <w:pPr>
        <w:rPr>
          <w:rFonts w:ascii="Proxima Nova Lt" w:hAnsi="Proxima Nova Lt"/>
        </w:rPr>
      </w:pPr>
    </w:p>
    <w:tbl>
      <w:tblPr>
        <w:tblStyle w:val="TableGrid"/>
        <w:tblW w:w="0" w:type="auto"/>
        <w:tblCellMar>
          <w:top w:w="144" w:type="dxa"/>
          <w:bottom w:w="144" w:type="dxa"/>
        </w:tblCellMar>
        <w:tblLook w:val="04A0" w:firstRow="1" w:lastRow="0" w:firstColumn="1" w:lastColumn="0" w:noHBand="0" w:noVBand="1"/>
      </w:tblPr>
      <w:tblGrid>
        <w:gridCol w:w="7015"/>
        <w:gridCol w:w="2160"/>
      </w:tblGrid>
      <w:tr w:rsidR="009B23BB" w:rsidRPr="002C0D2F" w14:paraId="76A65CFF" w14:textId="77777777" w:rsidTr="00BA59A2">
        <w:tc>
          <w:tcPr>
            <w:tcW w:w="7015" w:type="dxa"/>
            <w:shd w:val="clear" w:color="auto" w:fill="E8E8E8" w:themeFill="background2"/>
          </w:tcPr>
          <w:p w14:paraId="6E3B2323" w14:textId="77777777" w:rsidR="009B23BB" w:rsidRPr="002C0D2F" w:rsidRDefault="009B23BB" w:rsidP="006B549E">
            <w:pPr>
              <w:rPr>
                <w:rFonts w:ascii="Proxima Nova Lt" w:hAnsi="Proxima Nova Lt" w:cs="Arial"/>
                <w:b/>
                <w:bCs/>
              </w:rPr>
            </w:pPr>
            <w:r w:rsidRPr="002C0D2F">
              <w:rPr>
                <w:rFonts w:ascii="Proxima Nova Lt" w:hAnsi="Proxima Nova Lt" w:cs="Arial"/>
                <w:b/>
                <w:bCs/>
              </w:rPr>
              <w:t>Criteria</w:t>
            </w:r>
          </w:p>
        </w:tc>
        <w:tc>
          <w:tcPr>
            <w:tcW w:w="2160" w:type="dxa"/>
            <w:shd w:val="clear" w:color="auto" w:fill="E8E8E8" w:themeFill="background2"/>
          </w:tcPr>
          <w:p w14:paraId="6DBFEAFA" w14:textId="77777777" w:rsidR="009B23BB" w:rsidRPr="002C0D2F" w:rsidRDefault="009B23BB" w:rsidP="006B549E">
            <w:pPr>
              <w:rPr>
                <w:rFonts w:ascii="Proxima Nova Lt" w:hAnsi="Proxima Nova Lt" w:cs="Arial"/>
                <w:b/>
                <w:bCs/>
              </w:rPr>
            </w:pPr>
            <w:r w:rsidRPr="002C0D2F">
              <w:rPr>
                <w:rFonts w:ascii="Proxima Nova Lt" w:hAnsi="Proxima Nova Lt" w:cs="Arial"/>
                <w:b/>
                <w:bCs/>
              </w:rPr>
              <w:t>Weight (%)</w:t>
            </w:r>
          </w:p>
        </w:tc>
      </w:tr>
      <w:tr w:rsidR="009B23BB" w:rsidRPr="002C0D2F" w14:paraId="5AB866A5" w14:textId="77777777" w:rsidTr="00BA59A2">
        <w:tc>
          <w:tcPr>
            <w:tcW w:w="7015" w:type="dxa"/>
          </w:tcPr>
          <w:p w14:paraId="674A9D4B" w14:textId="6A0DDD73" w:rsidR="009B23BB" w:rsidRPr="002C0D2F" w:rsidRDefault="009B23BB" w:rsidP="006B549E">
            <w:pPr>
              <w:rPr>
                <w:rFonts w:ascii="Proxima Nova Lt" w:hAnsi="Proxima Nova Lt" w:cs="Arial"/>
              </w:rPr>
            </w:pPr>
            <w:r w:rsidRPr="002C0D2F">
              <w:rPr>
                <w:rFonts w:ascii="Proxima Nova Lt" w:hAnsi="Proxima Nova Lt" w:cs="Arial"/>
              </w:rPr>
              <w:t>A</w:t>
            </w:r>
            <w:r w:rsidR="00E877E7" w:rsidRPr="002C0D2F">
              <w:rPr>
                <w:rFonts w:ascii="Proxima Nova Lt" w:hAnsi="Proxima Nova Lt" w:cs="Arial"/>
              </w:rPr>
              <w:t>ward</w:t>
            </w:r>
            <w:r w:rsidRPr="002C0D2F">
              <w:rPr>
                <w:rFonts w:ascii="Proxima Nova Lt" w:hAnsi="Proxima Nova Lt" w:cs="Arial"/>
              </w:rPr>
              <w:t xml:space="preserve"> Materials</w:t>
            </w:r>
            <w:r w:rsidR="00BF296C" w:rsidRPr="002C0D2F">
              <w:rPr>
                <w:rFonts w:ascii="Proxima Nova Lt" w:hAnsi="Proxima Nova Lt" w:cs="Arial"/>
              </w:rPr>
              <w:t xml:space="preserve"> &amp; </w:t>
            </w:r>
            <w:r w:rsidR="00E877E7" w:rsidRPr="002C0D2F">
              <w:rPr>
                <w:rFonts w:ascii="Proxima Nova Lt" w:hAnsi="Proxima Nova Lt" w:cs="Arial"/>
              </w:rPr>
              <w:t>Attachments</w:t>
            </w:r>
          </w:p>
        </w:tc>
        <w:tc>
          <w:tcPr>
            <w:tcW w:w="2160" w:type="dxa"/>
          </w:tcPr>
          <w:p w14:paraId="34812D6C" w14:textId="68DDFF9E" w:rsidR="009B23BB" w:rsidRPr="002C0D2F" w:rsidRDefault="009B23BB" w:rsidP="006B549E">
            <w:pPr>
              <w:rPr>
                <w:rFonts w:ascii="Proxima Nova Lt" w:hAnsi="Proxima Nova Lt" w:cs="Arial"/>
              </w:rPr>
            </w:pPr>
            <w:r w:rsidRPr="002C0D2F">
              <w:rPr>
                <w:rFonts w:ascii="Proxima Nova Lt" w:hAnsi="Proxima Nova Lt" w:cs="Arial"/>
              </w:rPr>
              <w:t>25%</w:t>
            </w:r>
          </w:p>
        </w:tc>
      </w:tr>
    </w:tbl>
    <w:p w14:paraId="0CAF88C4" w14:textId="77777777" w:rsidR="00C17246" w:rsidRPr="002C0D2F" w:rsidRDefault="00C17246" w:rsidP="000858B0">
      <w:pPr>
        <w:rPr>
          <w:rFonts w:ascii="Proxima Nova Lt" w:hAnsi="Proxima Nova Lt" w:cs="Arial"/>
          <w:b/>
          <w:bCs/>
          <w:color w:val="000000" w:themeColor="text1"/>
          <w:sz w:val="28"/>
          <w:szCs w:val="28"/>
        </w:rPr>
      </w:pPr>
    </w:p>
    <w:p w14:paraId="2F30723C" w14:textId="77777777" w:rsidR="00120C63" w:rsidRPr="002C0D2F" w:rsidRDefault="00120C63" w:rsidP="00D459B8">
      <w:pPr>
        <w:rPr>
          <w:rFonts w:ascii="Proxima Nova Lt" w:hAnsi="Proxima Nova Lt"/>
        </w:rPr>
      </w:pPr>
    </w:p>
    <w:sectPr w:rsidR="00120C63" w:rsidRPr="002C0D2F" w:rsidSect="00287EA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92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F860B" w14:textId="77777777" w:rsidR="001F6293" w:rsidRDefault="001F6293" w:rsidP="00550C36">
      <w:r>
        <w:separator/>
      </w:r>
    </w:p>
  </w:endnote>
  <w:endnote w:type="continuationSeparator" w:id="0">
    <w:p w14:paraId="26AA2F2C" w14:textId="77777777" w:rsidR="001F6293" w:rsidRDefault="001F6293" w:rsidP="00550C36">
      <w:r>
        <w:continuationSeparator/>
      </w:r>
    </w:p>
  </w:endnote>
  <w:endnote w:type="continuationNotice" w:id="1">
    <w:p w14:paraId="634C1BBB" w14:textId="77777777" w:rsidR="001F6293" w:rsidRDefault="001F62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roxima Nova Lt">
    <w:altName w:val="Tahoma"/>
    <w:panose1 w:val="02000506030000020004"/>
    <w:charset w:val="00"/>
    <w:family w:val="modern"/>
    <w:notTrueType/>
    <w:pitch w:val="variable"/>
    <w:sig w:usb0="A00002EF" w:usb1="5000E0FB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9D796" w14:textId="77777777" w:rsidR="00BB5D2A" w:rsidRDefault="00BB5D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13137" w14:textId="77777777" w:rsidR="00BB5D2A" w:rsidRDefault="00BB5D2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A7454" w14:textId="77777777" w:rsidR="00BB5D2A" w:rsidRDefault="00BB5D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91F4E" w14:textId="77777777" w:rsidR="001F6293" w:rsidRDefault="001F6293" w:rsidP="00550C36">
      <w:r>
        <w:separator/>
      </w:r>
    </w:p>
  </w:footnote>
  <w:footnote w:type="continuationSeparator" w:id="0">
    <w:p w14:paraId="7839B623" w14:textId="77777777" w:rsidR="001F6293" w:rsidRDefault="001F6293" w:rsidP="00550C36">
      <w:r>
        <w:continuationSeparator/>
      </w:r>
    </w:p>
  </w:footnote>
  <w:footnote w:type="continuationNotice" w:id="1">
    <w:p w14:paraId="6CB32328" w14:textId="77777777" w:rsidR="001F6293" w:rsidRDefault="001F62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DBB9B" w14:textId="77777777" w:rsidR="00BB5D2A" w:rsidRDefault="00BB5D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65A1B" w14:textId="77777777" w:rsidR="00550C36" w:rsidRDefault="00550C36" w:rsidP="008619F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2748D6B" wp14:editId="62AC3062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765039" cy="10048874"/>
          <wp:effectExtent l="0" t="0" r="7620" b="0"/>
          <wp:wrapNone/>
          <wp:docPr id="99078759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0787595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5039" cy="100488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7D35B" w14:textId="77777777" w:rsidR="00BB5D2A" w:rsidRDefault="00BB5D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4167C"/>
    <w:multiLevelType w:val="hybridMultilevel"/>
    <w:tmpl w:val="44C6B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1665C"/>
    <w:multiLevelType w:val="hybridMultilevel"/>
    <w:tmpl w:val="93FCC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B77B45"/>
    <w:multiLevelType w:val="hybridMultilevel"/>
    <w:tmpl w:val="86CCA1C8"/>
    <w:lvl w:ilvl="0" w:tplc="00CE561A">
      <w:start w:val="2"/>
      <w:numFmt w:val="bullet"/>
      <w:lvlText w:val="-"/>
      <w:lvlJc w:val="left"/>
      <w:pPr>
        <w:ind w:left="72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50DB8"/>
    <w:multiLevelType w:val="hybridMultilevel"/>
    <w:tmpl w:val="E8F0DD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740998"/>
    <w:multiLevelType w:val="hybridMultilevel"/>
    <w:tmpl w:val="766C6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CB5DD4"/>
    <w:multiLevelType w:val="hybridMultilevel"/>
    <w:tmpl w:val="7FFEBDA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E0D15E1"/>
    <w:multiLevelType w:val="hybridMultilevel"/>
    <w:tmpl w:val="641E2F46"/>
    <w:lvl w:ilvl="0" w:tplc="5100C14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8446089">
    <w:abstractNumId w:val="4"/>
  </w:num>
  <w:num w:numId="2" w16cid:durableId="1408966245">
    <w:abstractNumId w:val="5"/>
  </w:num>
  <w:num w:numId="3" w16cid:durableId="965038529">
    <w:abstractNumId w:val="6"/>
  </w:num>
  <w:num w:numId="4" w16cid:durableId="978531076">
    <w:abstractNumId w:val="3"/>
  </w:num>
  <w:num w:numId="5" w16cid:durableId="1752004832">
    <w:abstractNumId w:val="2"/>
  </w:num>
  <w:num w:numId="6" w16cid:durableId="1490363521">
    <w:abstractNumId w:val="1"/>
  </w:num>
  <w:num w:numId="7" w16cid:durableId="2005619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8B0"/>
    <w:rsid w:val="00003868"/>
    <w:rsid w:val="0000505E"/>
    <w:rsid w:val="00006CA2"/>
    <w:rsid w:val="00030EB1"/>
    <w:rsid w:val="00030F32"/>
    <w:rsid w:val="000454B0"/>
    <w:rsid w:val="00052F71"/>
    <w:rsid w:val="000630BB"/>
    <w:rsid w:val="000679C9"/>
    <w:rsid w:val="00067A04"/>
    <w:rsid w:val="000858B0"/>
    <w:rsid w:val="000A575C"/>
    <w:rsid w:val="000B0465"/>
    <w:rsid w:val="000B48F8"/>
    <w:rsid w:val="000C1DB7"/>
    <w:rsid w:val="000D41AE"/>
    <w:rsid w:val="000D52E6"/>
    <w:rsid w:val="000F3A5A"/>
    <w:rsid w:val="00115C8B"/>
    <w:rsid w:val="00120C63"/>
    <w:rsid w:val="00132871"/>
    <w:rsid w:val="001458D5"/>
    <w:rsid w:val="00154C89"/>
    <w:rsid w:val="00155648"/>
    <w:rsid w:val="001576E2"/>
    <w:rsid w:val="00177C32"/>
    <w:rsid w:val="001975D6"/>
    <w:rsid w:val="001B151F"/>
    <w:rsid w:val="001B21B6"/>
    <w:rsid w:val="001B2F27"/>
    <w:rsid w:val="001C67F5"/>
    <w:rsid w:val="001E5CFA"/>
    <w:rsid w:val="001F6293"/>
    <w:rsid w:val="001F7868"/>
    <w:rsid w:val="00202C0A"/>
    <w:rsid w:val="00216426"/>
    <w:rsid w:val="00242A12"/>
    <w:rsid w:val="00245D2A"/>
    <w:rsid w:val="00251391"/>
    <w:rsid w:val="002544E7"/>
    <w:rsid w:val="002802D2"/>
    <w:rsid w:val="00287EA2"/>
    <w:rsid w:val="002A1311"/>
    <w:rsid w:val="002A2027"/>
    <w:rsid w:val="002B3C28"/>
    <w:rsid w:val="002B4CB0"/>
    <w:rsid w:val="002C0D2F"/>
    <w:rsid w:val="002C7D51"/>
    <w:rsid w:val="002D018B"/>
    <w:rsid w:val="002D16FA"/>
    <w:rsid w:val="002E5F23"/>
    <w:rsid w:val="002F7EC3"/>
    <w:rsid w:val="00313320"/>
    <w:rsid w:val="00316C58"/>
    <w:rsid w:val="00317A5F"/>
    <w:rsid w:val="00344B1A"/>
    <w:rsid w:val="003612F0"/>
    <w:rsid w:val="0036317B"/>
    <w:rsid w:val="00367DE3"/>
    <w:rsid w:val="00382D87"/>
    <w:rsid w:val="003A2512"/>
    <w:rsid w:val="003A6DB5"/>
    <w:rsid w:val="003C65BE"/>
    <w:rsid w:val="003D3C17"/>
    <w:rsid w:val="003E48D3"/>
    <w:rsid w:val="003E65A6"/>
    <w:rsid w:val="003F2FA0"/>
    <w:rsid w:val="004029B0"/>
    <w:rsid w:val="00414A1C"/>
    <w:rsid w:val="00416059"/>
    <w:rsid w:val="004713E5"/>
    <w:rsid w:val="00475CAD"/>
    <w:rsid w:val="00475FA0"/>
    <w:rsid w:val="00492E88"/>
    <w:rsid w:val="00497AC5"/>
    <w:rsid w:val="004A4A83"/>
    <w:rsid w:val="004A545A"/>
    <w:rsid w:val="004E20D2"/>
    <w:rsid w:val="004E3725"/>
    <w:rsid w:val="00510C97"/>
    <w:rsid w:val="00531321"/>
    <w:rsid w:val="005333BC"/>
    <w:rsid w:val="00536037"/>
    <w:rsid w:val="00550C36"/>
    <w:rsid w:val="00562014"/>
    <w:rsid w:val="00575177"/>
    <w:rsid w:val="00581D57"/>
    <w:rsid w:val="00590CD1"/>
    <w:rsid w:val="00597B0A"/>
    <w:rsid w:val="005A5B13"/>
    <w:rsid w:val="005B0D40"/>
    <w:rsid w:val="005B4ED0"/>
    <w:rsid w:val="005D79B9"/>
    <w:rsid w:val="005E4722"/>
    <w:rsid w:val="005E57A1"/>
    <w:rsid w:val="005F193B"/>
    <w:rsid w:val="00605060"/>
    <w:rsid w:val="00616D24"/>
    <w:rsid w:val="00631561"/>
    <w:rsid w:val="00636B33"/>
    <w:rsid w:val="00641058"/>
    <w:rsid w:val="00642D36"/>
    <w:rsid w:val="00681E04"/>
    <w:rsid w:val="0069547E"/>
    <w:rsid w:val="0069550F"/>
    <w:rsid w:val="006B549E"/>
    <w:rsid w:val="006C56DD"/>
    <w:rsid w:val="006D242B"/>
    <w:rsid w:val="007114D0"/>
    <w:rsid w:val="0071292A"/>
    <w:rsid w:val="00731AFB"/>
    <w:rsid w:val="0074026E"/>
    <w:rsid w:val="00740FC7"/>
    <w:rsid w:val="00743E9E"/>
    <w:rsid w:val="007603FF"/>
    <w:rsid w:val="00771FBF"/>
    <w:rsid w:val="007A6F4C"/>
    <w:rsid w:val="007B1708"/>
    <w:rsid w:val="007C74F1"/>
    <w:rsid w:val="007D2C62"/>
    <w:rsid w:val="007F305A"/>
    <w:rsid w:val="00803676"/>
    <w:rsid w:val="008125F7"/>
    <w:rsid w:val="008204A2"/>
    <w:rsid w:val="00826D5F"/>
    <w:rsid w:val="00833621"/>
    <w:rsid w:val="0083433A"/>
    <w:rsid w:val="008425FC"/>
    <w:rsid w:val="008567F1"/>
    <w:rsid w:val="008571D1"/>
    <w:rsid w:val="008619FD"/>
    <w:rsid w:val="008667A7"/>
    <w:rsid w:val="008732FB"/>
    <w:rsid w:val="008817AF"/>
    <w:rsid w:val="008B0974"/>
    <w:rsid w:val="008D0FF3"/>
    <w:rsid w:val="008D1A4C"/>
    <w:rsid w:val="008E4203"/>
    <w:rsid w:val="008F4603"/>
    <w:rsid w:val="008F4E53"/>
    <w:rsid w:val="00900542"/>
    <w:rsid w:val="009013CE"/>
    <w:rsid w:val="0091738C"/>
    <w:rsid w:val="0093054C"/>
    <w:rsid w:val="00946AFA"/>
    <w:rsid w:val="0096444A"/>
    <w:rsid w:val="00984F46"/>
    <w:rsid w:val="00985BF5"/>
    <w:rsid w:val="00992D7B"/>
    <w:rsid w:val="009A1868"/>
    <w:rsid w:val="009A5CB9"/>
    <w:rsid w:val="009B23BB"/>
    <w:rsid w:val="009B3660"/>
    <w:rsid w:val="009B4507"/>
    <w:rsid w:val="009C049C"/>
    <w:rsid w:val="009D333D"/>
    <w:rsid w:val="009E16D1"/>
    <w:rsid w:val="009E71AA"/>
    <w:rsid w:val="00A10479"/>
    <w:rsid w:val="00A1464D"/>
    <w:rsid w:val="00A23D95"/>
    <w:rsid w:val="00A276BD"/>
    <w:rsid w:val="00A344E9"/>
    <w:rsid w:val="00A41517"/>
    <w:rsid w:val="00A51097"/>
    <w:rsid w:val="00A63073"/>
    <w:rsid w:val="00A833AE"/>
    <w:rsid w:val="00A874D6"/>
    <w:rsid w:val="00AA1D63"/>
    <w:rsid w:val="00AB3656"/>
    <w:rsid w:val="00AB53A8"/>
    <w:rsid w:val="00AD2616"/>
    <w:rsid w:val="00AE7445"/>
    <w:rsid w:val="00AF110A"/>
    <w:rsid w:val="00AF1475"/>
    <w:rsid w:val="00B013E4"/>
    <w:rsid w:val="00B10602"/>
    <w:rsid w:val="00B14FA1"/>
    <w:rsid w:val="00B31AAF"/>
    <w:rsid w:val="00B41E56"/>
    <w:rsid w:val="00B44FDD"/>
    <w:rsid w:val="00B63CB2"/>
    <w:rsid w:val="00B72C43"/>
    <w:rsid w:val="00B7486A"/>
    <w:rsid w:val="00B76FD0"/>
    <w:rsid w:val="00B81AE4"/>
    <w:rsid w:val="00B87CA3"/>
    <w:rsid w:val="00B94DB8"/>
    <w:rsid w:val="00BA59A2"/>
    <w:rsid w:val="00BB5D2A"/>
    <w:rsid w:val="00BB6F0E"/>
    <w:rsid w:val="00BD3F0C"/>
    <w:rsid w:val="00BE2F6F"/>
    <w:rsid w:val="00BE3916"/>
    <w:rsid w:val="00BE46B8"/>
    <w:rsid w:val="00BF296C"/>
    <w:rsid w:val="00BF2F92"/>
    <w:rsid w:val="00BF5ABA"/>
    <w:rsid w:val="00BF5CEF"/>
    <w:rsid w:val="00C01990"/>
    <w:rsid w:val="00C13351"/>
    <w:rsid w:val="00C17246"/>
    <w:rsid w:val="00C27C52"/>
    <w:rsid w:val="00C301F7"/>
    <w:rsid w:val="00C3418A"/>
    <w:rsid w:val="00C44640"/>
    <w:rsid w:val="00C44DA3"/>
    <w:rsid w:val="00C54A6E"/>
    <w:rsid w:val="00C61FBD"/>
    <w:rsid w:val="00C704FB"/>
    <w:rsid w:val="00C76FBD"/>
    <w:rsid w:val="00C776F1"/>
    <w:rsid w:val="00C80775"/>
    <w:rsid w:val="00C93F32"/>
    <w:rsid w:val="00CB3E21"/>
    <w:rsid w:val="00CF129A"/>
    <w:rsid w:val="00CF19E7"/>
    <w:rsid w:val="00D0235B"/>
    <w:rsid w:val="00D102C0"/>
    <w:rsid w:val="00D114C4"/>
    <w:rsid w:val="00D119CE"/>
    <w:rsid w:val="00D133DF"/>
    <w:rsid w:val="00D41D14"/>
    <w:rsid w:val="00D433DE"/>
    <w:rsid w:val="00D43B07"/>
    <w:rsid w:val="00D459B8"/>
    <w:rsid w:val="00D47123"/>
    <w:rsid w:val="00D50807"/>
    <w:rsid w:val="00D5188E"/>
    <w:rsid w:val="00D52021"/>
    <w:rsid w:val="00D627C1"/>
    <w:rsid w:val="00D65A8E"/>
    <w:rsid w:val="00D800AA"/>
    <w:rsid w:val="00D83EB2"/>
    <w:rsid w:val="00D8529E"/>
    <w:rsid w:val="00DB0F1F"/>
    <w:rsid w:val="00DC04AE"/>
    <w:rsid w:val="00DD70B2"/>
    <w:rsid w:val="00DE5F55"/>
    <w:rsid w:val="00E063CE"/>
    <w:rsid w:val="00E27C7B"/>
    <w:rsid w:val="00E409B2"/>
    <w:rsid w:val="00E40A17"/>
    <w:rsid w:val="00E4455C"/>
    <w:rsid w:val="00E76706"/>
    <w:rsid w:val="00E806CA"/>
    <w:rsid w:val="00E86585"/>
    <w:rsid w:val="00E877E7"/>
    <w:rsid w:val="00E90C4C"/>
    <w:rsid w:val="00ED6E72"/>
    <w:rsid w:val="00ED6ED0"/>
    <w:rsid w:val="00ED73EA"/>
    <w:rsid w:val="00F10A2F"/>
    <w:rsid w:val="00F124A2"/>
    <w:rsid w:val="00F24860"/>
    <w:rsid w:val="00F432AA"/>
    <w:rsid w:val="00F52F4A"/>
    <w:rsid w:val="00F66BD0"/>
    <w:rsid w:val="00F7244A"/>
    <w:rsid w:val="00F909A1"/>
    <w:rsid w:val="00F91A3E"/>
    <w:rsid w:val="00FA245E"/>
    <w:rsid w:val="00FB0AA8"/>
    <w:rsid w:val="00FB339C"/>
    <w:rsid w:val="00FC5B10"/>
    <w:rsid w:val="00FD5878"/>
    <w:rsid w:val="00FE5C36"/>
    <w:rsid w:val="00FE7481"/>
    <w:rsid w:val="00FF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C2FE04"/>
  <w15:chartTrackingRefBased/>
  <w15:docId w15:val="{72D23E37-CEB3-4DCA-A4D0-58241A82E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708"/>
    <w:pPr>
      <w:spacing w:after="0" w:line="240" w:lineRule="auto"/>
    </w:pPr>
    <w:rPr>
      <w:rFonts w:ascii="Aptos" w:eastAsia="Aptos" w:hAnsi="Aptos" w:cs="Aptos"/>
      <w:kern w:val="0"/>
      <w:sz w:val="24"/>
      <w:szCs w:val="24"/>
      <w:lang w:val="en-CA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450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450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450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50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50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50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50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50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50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5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45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45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45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5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45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45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45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45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45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B45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50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B45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9B450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B450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B450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5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507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9B45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50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0C3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550C36"/>
  </w:style>
  <w:style w:type="paragraph" w:styleId="Footer">
    <w:name w:val="footer"/>
    <w:basedOn w:val="Normal"/>
    <w:link w:val="FooterChar"/>
    <w:uiPriority w:val="99"/>
    <w:unhideWhenUsed/>
    <w:rsid w:val="00550C3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550C36"/>
  </w:style>
  <w:style w:type="table" w:styleId="TableGrid">
    <w:name w:val="Table Grid"/>
    <w:basedOn w:val="TableNormal"/>
    <w:uiPriority w:val="39"/>
    <w:rsid w:val="00085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93F32"/>
    <w:pPr>
      <w:spacing w:after="0" w:line="240" w:lineRule="auto"/>
    </w:pPr>
    <w:rPr>
      <w:rFonts w:ascii="Aptos" w:eastAsia="Aptos" w:hAnsi="Aptos" w:cs="Aptos"/>
      <w:kern w:val="0"/>
      <w:sz w:val="24"/>
      <w:szCs w:val="24"/>
      <w:lang w:val="en-CA" w:eastAsia="zh-C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160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60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6059"/>
    <w:rPr>
      <w:rFonts w:ascii="Aptos" w:eastAsia="Aptos" w:hAnsi="Aptos" w:cs="Aptos"/>
      <w:kern w:val="0"/>
      <w:sz w:val="20"/>
      <w:szCs w:val="20"/>
      <w:lang w:val="en-CA" w:eastAsia="zh-C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60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6059"/>
    <w:rPr>
      <w:rFonts w:ascii="Aptos" w:eastAsia="Aptos" w:hAnsi="Aptos" w:cs="Aptos"/>
      <w:b/>
      <w:bCs/>
      <w:kern w:val="0"/>
      <w:sz w:val="20"/>
      <w:szCs w:val="20"/>
      <w:lang w:val="en-CA" w:eastAsia="zh-CN"/>
      <w14:ligatures w14:val="none"/>
    </w:rPr>
  </w:style>
  <w:style w:type="paragraph" w:customStyle="1" w:styleId="xxmsonormal">
    <w:name w:val="x_xmsonormal"/>
    <w:basedOn w:val="Normal"/>
    <w:rsid w:val="007C74F1"/>
    <w:rPr>
      <w:rFonts w:eastAsiaTheme="minorHAns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sonSyvixay\OneDrive%20-%20Urban%20Development%20Institute%20-%20Edmonton%20Region\Desktop\Award%20Category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bf6560-06cb-4485-b477-bb38f7678491" xsi:nil="true"/>
    <lcf76f155ced4ddcb4097134ff3c332f xmlns="08729d81-9245-43f6-b111-b36bc17acf1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F3BC62B52AD745A4C0A23CA9AB25BA" ma:contentTypeVersion="14" ma:contentTypeDescription="Create a new document." ma:contentTypeScope="" ma:versionID="4dec5ffc0636cadf7b67b42982241aad">
  <xsd:schema xmlns:xsd="http://www.w3.org/2001/XMLSchema" xmlns:xs="http://www.w3.org/2001/XMLSchema" xmlns:p="http://schemas.microsoft.com/office/2006/metadata/properties" xmlns:ns2="08729d81-9245-43f6-b111-b36bc17acf1e" xmlns:ns3="65bf6560-06cb-4485-b477-bb38f7678491" targetNamespace="http://schemas.microsoft.com/office/2006/metadata/properties" ma:root="true" ma:fieldsID="1a2cf1be94a8d11833b51abf7d9e7263" ns2:_="" ns3:_="">
    <xsd:import namespace="08729d81-9245-43f6-b111-b36bc17acf1e"/>
    <xsd:import namespace="65bf6560-06cb-4485-b477-bb38f76784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29d81-9245-43f6-b111-b36bc17acf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a76702d-103e-472e-8f73-1508501f80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bf6560-06cb-4485-b477-bb38f76784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d3a2d2c-3ab5-4917-9306-15661271778e}" ma:internalName="TaxCatchAll" ma:showField="CatchAllData" ma:web="65bf6560-06cb-4485-b477-bb38f76784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141F45-9F5E-43AA-828C-D2F5A90C10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0A7132-E204-46A7-93B9-A6F13326F4E5}">
  <ds:schemaRefs>
    <ds:schemaRef ds:uri="http://schemas.microsoft.com/office/2006/metadata/properties"/>
    <ds:schemaRef ds:uri="http://schemas.microsoft.com/office/infopath/2007/PartnerControls"/>
    <ds:schemaRef ds:uri="65bf6560-06cb-4485-b477-bb38f7678491"/>
    <ds:schemaRef ds:uri="08729d81-9245-43f6-b111-b36bc17acf1e"/>
  </ds:schemaRefs>
</ds:datastoreItem>
</file>

<file path=customXml/itemProps3.xml><?xml version="1.0" encoding="utf-8"?>
<ds:datastoreItem xmlns:ds="http://schemas.openxmlformats.org/officeDocument/2006/customXml" ds:itemID="{35DEA8D8-5C3C-48A6-9B17-4EE23E8C9FB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F193AA5-4099-4F33-A2A4-8C3991D72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729d81-9245-43f6-b111-b36bc17acf1e"/>
    <ds:schemaRef ds:uri="65bf6560-06cb-4485-b477-bb38f76784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Award Category Template</Template>
  <TotalTime>120</TotalTime>
  <Pages>3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Syvixay</dc:creator>
  <cp:keywords/>
  <dc:description/>
  <cp:lastModifiedBy>Tara Thompson</cp:lastModifiedBy>
  <cp:revision>106</cp:revision>
  <cp:lastPrinted>2025-06-19T17:54:00Z</cp:lastPrinted>
  <dcterms:created xsi:type="dcterms:W3CDTF">2025-06-04T18:13:00Z</dcterms:created>
  <dcterms:modified xsi:type="dcterms:W3CDTF">2026-09-15T15:22:00Z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0x0101007BF3BC62B52AD745A4C0A23CA9AB25BA</vt:lpwstr>
  </property>
  <property fmtid="{D5CDD505-2E9C-101B-9397-08002B2CF9AE}" pid="3" name="MediaServiceImageTags">
    <vt:lpwstr/>
  </property>
</Properties>
</file>